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0" w:type="auto"/>
        <w:tblLayout w:type="fixed"/>
        <w:tblCellMar>
          <w:left w:w="10" w:type="dxa"/>
          <w:right w:w="10" w:type="dxa"/>
        </w:tblCellMar>
        <w:tblLook w:val="0000" w:firstRow="0" w:lastRow="0" w:firstColumn="0" w:lastColumn="0" w:noHBand="0" w:noVBand="0"/>
      </w:tblPr>
      <w:tblGrid>
        <w:gridCol w:w="1531"/>
        <w:gridCol w:w="1304"/>
      </w:tblGrid>
      <w:tr w:rsidR="002A2558" w:rsidRPr="0063231B" w14:paraId="6A1EC90A" w14:textId="77777777" w:rsidTr="00182D17">
        <w:trPr>
          <w:trHeight w:val="749"/>
        </w:trPr>
        <w:tc>
          <w:tcPr>
            <w:tcW w:w="1531" w:type="dxa"/>
            <w:shd w:val="clear" w:color="auto" w:fill="FFFFFF"/>
            <w:vAlign w:val="center"/>
          </w:tcPr>
          <w:p w14:paraId="7EEB9924" w14:textId="77777777" w:rsidR="002A2558" w:rsidRPr="0063231B" w:rsidRDefault="002A2558" w:rsidP="009568CC">
            <w:pPr>
              <w:jc w:val="center"/>
              <w:rPr>
                <w:rFonts w:ascii="Arial" w:hAnsi="Arial" w:cs="Arial"/>
                <w:b/>
                <w:bCs/>
                <w:color w:val="2C3880"/>
                <w:sz w:val="2"/>
                <w:szCs w:val="2"/>
              </w:rPr>
            </w:pPr>
            <w:r>
              <w:rPr>
                <w:rFonts w:ascii="Arial" w:hAnsi="Arial"/>
                <w:b/>
                <w:bCs/>
                <w:color w:val="2C3880"/>
                <w:sz w:val="72"/>
                <w:szCs w:val="72"/>
              </w:rPr>
              <w:t>ITIC</w:t>
            </w:r>
          </w:p>
        </w:tc>
        <w:tc>
          <w:tcPr>
            <w:tcW w:w="1304" w:type="dxa"/>
            <w:tcBorders>
              <w:right w:val="single" w:sz="18" w:space="0" w:color="00B2EC"/>
            </w:tcBorders>
            <w:shd w:val="clear" w:color="auto" w:fill="auto"/>
            <w:vAlign w:val="center"/>
          </w:tcPr>
          <w:p w14:paraId="2F5EFD0E" w14:textId="77777777" w:rsidR="002A2558" w:rsidRPr="0063231B" w:rsidRDefault="002A2558" w:rsidP="009568CC">
            <w:pPr>
              <w:rPr>
                <w:rFonts w:ascii="Arial" w:hAnsi="Arial" w:cs="Arial"/>
                <w:sz w:val="13"/>
                <w:szCs w:val="13"/>
              </w:rPr>
            </w:pPr>
            <w:r>
              <w:rPr>
                <w:rFonts w:ascii="Arial" w:hAnsi="Arial"/>
                <w:color w:val="FFFFFF" w:themeColor="background1"/>
                <w:sz w:val="13"/>
                <w:szCs w:val="13"/>
              </w:rPr>
              <w:t>SEGURO DE RESPONSABILIDAD CIVIL PROFESIONAL ESPECIALISTA</w:t>
            </w:r>
          </w:p>
        </w:tc>
      </w:tr>
    </w:tbl>
    <w:p w14:paraId="3A13855C" w14:textId="77777777" w:rsidR="00CE63B6" w:rsidRPr="0063231B" w:rsidRDefault="002A2558" w:rsidP="009568CC">
      <w:pPr>
        <w:pStyle w:val="Picturecaption0"/>
        <w:shd w:val="clear" w:color="auto" w:fill="auto"/>
        <w:spacing w:before="3120" w:after="480" w:line="240" w:lineRule="auto"/>
        <w:rPr>
          <w:color w:val="D5D211"/>
          <w:sz w:val="108"/>
          <w:szCs w:val="108"/>
        </w:rPr>
      </w:pPr>
      <w:r>
        <w:rPr>
          <w:noProof/>
          <w:color w:val="D5D211"/>
          <w:sz w:val="28"/>
          <w:szCs w:val="28"/>
          <w:lang w:val="en-GB" w:eastAsia="zh-CN" w:bidi="ar-SA"/>
        </w:rPr>
        <w:drawing>
          <wp:anchor distT="0" distB="0" distL="114300" distR="114300" simplePos="0" relativeHeight="251658240" behindDoc="1" locked="0" layoutInCell="1" allowOverlap="1" wp14:anchorId="4B142983" wp14:editId="5F8964A0">
            <wp:simplePos x="0" y="0"/>
            <wp:positionH relativeFrom="column">
              <wp:posOffset>-762000</wp:posOffset>
            </wp:positionH>
            <wp:positionV relativeFrom="page">
              <wp:posOffset>8890</wp:posOffset>
            </wp:positionV>
            <wp:extent cx="7677150" cy="11020425"/>
            <wp:effectExtent l="0" t="0" r="0" b="9525"/>
            <wp:wrapNone/>
            <wp:docPr id="1226734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34633" name=""/>
                    <pic:cNvPicPr/>
                  </pic:nvPicPr>
                  <pic:blipFill>
                    <a:blip r:embed="rId7">
                      <a:extLst>
                        <a:ext uri="{28A0092B-C50C-407E-A947-70E740481C1C}">
                          <a14:useLocalDpi xmlns:a14="http://schemas.microsoft.com/office/drawing/2010/main" val="0"/>
                        </a:ext>
                      </a:extLst>
                    </a:blip>
                    <a:stretch>
                      <a:fillRect/>
                    </a:stretch>
                  </pic:blipFill>
                  <pic:spPr>
                    <a:xfrm>
                      <a:off x="0" y="0"/>
                      <a:ext cx="7677150" cy="11020425"/>
                    </a:xfrm>
                    <a:prstGeom prst="rect">
                      <a:avLst/>
                    </a:prstGeom>
                  </pic:spPr>
                </pic:pic>
              </a:graphicData>
            </a:graphic>
            <wp14:sizeRelH relativeFrom="margin">
              <wp14:pctWidth>0</wp14:pctWidth>
            </wp14:sizeRelH>
            <wp14:sizeRelV relativeFrom="margin">
              <wp14:pctHeight>0</wp14:pctHeight>
            </wp14:sizeRelV>
          </wp:anchor>
        </w:drawing>
      </w:r>
      <w:r>
        <w:rPr>
          <w:color w:val="D5D211"/>
          <w:sz w:val="108"/>
          <w:szCs w:val="108"/>
        </w:rPr>
        <w:t>Reglamento ITIC 2023</w:t>
      </w:r>
    </w:p>
    <w:p w14:paraId="19EFF683" w14:textId="77777777" w:rsidR="00CE63B6" w:rsidRPr="0063231B" w:rsidRDefault="001D04DA" w:rsidP="009568CC">
      <w:pPr>
        <w:pStyle w:val="Picturecaption0"/>
        <w:shd w:val="clear" w:color="auto" w:fill="auto"/>
        <w:spacing w:line="240" w:lineRule="auto"/>
        <w:rPr>
          <w:color w:val="D5D211"/>
          <w:sz w:val="108"/>
          <w:szCs w:val="108"/>
        </w:rPr>
      </w:pPr>
      <w:r>
        <w:rPr>
          <w:color w:val="D5D211"/>
          <w:sz w:val="108"/>
          <w:szCs w:val="108"/>
        </w:rPr>
        <w:t>Explicación de las enmiendas</w:t>
      </w:r>
    </w:p>
    <w:p w14:paraId="25D0BC22" w14:textId="77777777" w:rsidR="009263AA" w:rsidRPr="0063231B" w:rsidRDefault="001D04DA" w:rsidP="00182D17">
      <w:pPr>
        <w:pStyle w:val="Picturecaption0"/>
        <w:shd w:val="clear" w:color="auto" w:fill="auto"/>
        <w:spacing w:after="3360" w:line="240" w:lineRule="auto"/>
        <w:ind w:right="4729"/>
        <w:rPr>
          <w:b/>
          <w:bCs/>
          <w:color w:val="FFFFFF"/>
          <w:sz w:val="22"/>
          <w:szCs w:val="22"/>
        </w:rPr>
      </w:pPr>
      <w:r>
        <w:rPr>
          <w:b/>
          <w:bCs/>
          <w:color w:val="FFFFFF"/>
          <w:sz w:val="22"/>
          <w:szCs w:val="22"/>
        </w:rPr>
        <w:t>Seguro de responsabilidad civil profesional especialista para profesionales del transporte de todo el mundo</w:t>
      </w:r>
    </w:p>
    <w:p w14:paraId="53CE3533" w14:textId="77777777" w:rsidR="00CE63B6" w:rsidRPr="0063231B" w:rsidRDefault="00CE63B6" w:rsidP="009568CC">
      <w:pPr>
        <w:pStyle w:val="Picturecaption0"/>
        <w:shd w:val="clear" w:color="auto" w:fill="auto"/>
        <w:spacing w:line="240" w:lineRule="auto"/>
        <w:rPr>
          <w:sz w:val="18"/>
          <w:szCs w:val="18"/>
        </w:rPr>
      </w:pPr>
      <w:r>
        <w:rPr>
          <w:color w:val="FFFFFF"/>
          <w:sz w:val="18"/>
          <w:szCs w:val="18"/>
        </w:rPr>
        <w:t>ITIC</w:t>
      </w:r>
    </w:p>
    <w:p w14:paraId="28DBBEFE" w14:textId="6556D7E2" w:rsidR="00CE63B6" w:rsidRPr="0063231B" w:rsidRDefault="00CE63B6" w:rsidP="009568CC">
      <w:pPr>
        <w:pStyle w:val="Picturecaption0"/>
        <w:shd w:val="clear" w:color="auto" w:fill="auto"/>
        <w:spacing w:line="228" w:lineRule="auto"/>
        <w:ind w:right="8275"/>
        <w:rPr>
          <w:sz w:val="18"/>
          <w:szCs w:val="18"/>
        </w:rPr>
      </w:pPr>
      <w:r>
        <w:rPr>
          <w:color w:val="FFFFFF"/>
          <w:sz w:val="18"/>
          <w:szCs w:val="18"/>
        </w:rPr>
        <w:t xml:space="preserve">ESTÁ DIRIGIDA POR </w:t>
      </w:r>
      <w:r>
        <w:rPr>
          <w:b/>
          <w:bCs/>
          <w:color w:val="FFFFFF"/>
          <w:sz w:val="18"/>
          <w:szCs w:val="18"/>
        </w:rPr>
        <w:t>THOMAS</w:t>
      </w:r>
      <w:r w:rsidR="00182D17">
        <w:rPr>
          <w:b/>
          <w:bCs/>
          <w:color w:val="FFFFFF"/>
          <w:sz w:val="18"/>
          <w:szCs w:val="18"/>
        </w:rPr>
        <w:t xml:space="preserve"> </w:t>
      </w:r>
      <w:r>
        <w:rPr>
          <w:b/>
          <w:bCs/>
          <w:color w:val="FFFFFF"/>
          <w:sz w:val="18"/>
          <w:szCs w:val="18"/>
        </w:rPr>
        <w:t>MILLER</w:t>
      </w:r>
    </w:p>
    <w:p w14:paraId="113AEB78" w14:textId="77777777" w:rsidR="00A84384" w:rsidRPr="0063231B" w:rsidRDefault="00A84384" w:rsidP="009568CC">
      <w:pPr>
        <w:rPr>
          <w:lang w:val="en-GB"/>
        </w:rPr>
        <w:sectPr w:rsidR="00A84384" w:rsidRPr="0063231B" w:rsidSect="00A84384">
          <w:headerReference w:type="default" r:id="rId8"/>
          <w:footerReference w:type="default" r:id="rId9"/>
          <w:pgSz w:w="11909" w:h="16840"/>
          <w:pgMar w:top="993" w:right="1286" w:bottom="993" w:left="1214" w:header="567" w:footer="850" w:gutter="0"/>
          <w:pgNumType w:start="0"/>
          <w:cols w:space="720"/>
          <w:noEndnote/>
          <w:titlePg/>
          <w:docGrid w:linePitch="360"/>
        </w:sectPr>
      </w:pPr>
    </w:p>
    <w:tbl>
      <w:tblPr>
        <w:tblOverlap w:val="never"/>
        <w:tblW w:w="0" w:type="auto"/>
        <w:tblBorders>
          <w:bottom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5717"/>
        <w:gridCol w:w="3288"/>
      </w:tblGrid>
      <w:tr w:rsidR="009263AA" w:rsidRPr="0063231B" w14:paraId="2F562799" w14:textId="77777777" w:rsidTr="00A84384">
        <w:trPr>
          <w:trHeight w:val="480"/>
        </w:trPr>
        <w:tc>
          <w:tcPr>
            <w:tcW w:w="5717" w:type="dxa"/>
            <w:shd w:val="clear" w:color="auto" w:fill="auto"/>
          </w:tcPr>
          <w:p w14:paraId="1C68223A" w14:textId="77777777" w:rsidR="009263AA" w:rsidRPr="0063231B" w:rsidRDefault="001D04DA" w:rsidP="009568CC">
            <w:pPr>
              <w:pStyle w:val="Other0"/>
              <w:shd w:val="clear" w:color="auto" w:fill="auto"/>
              <w:ind w:left="127"/>
              <w:rPr>
                <w:b/>
                <w:bCs/>
                <w:sz w:val="22"/>
                <w:szCs w:val="22"/>
              </w:rPr>
            </w:pPr>
            <w:r>
              <w:rPr>
                <w:b/>
                <w:bCs/>
                <w:sz w:val="22"/>
                <w:szCs w:val="22"/>
              </w:rPr>
              <w:lastRenderedPageBreak/>
              <w:t>Cambios en el Reglamento de 2023</w:t>
            </w:r>
          </w:p>
        </w:tc>
        <w:tc>
          <w:tcPr>
            <w:tcW w:w="3288" w:type="dxa"/>
            <w:shd w:val="clear" w:color="auto" w:fill="auto"/>
          </w:tcPr>
          <w:p w14:paraId="61F5D76C" w14:textId="77777777" w:rsidR="009263AA" w:rsidRPr="0063231B" w:rsidRDefault="001D04DA" w:rsidP="009568CC">
            <w:pPr>
              <w:pStyle w:val="Other0"/>
              <w:shd w:val="clear" w:color="auto" w:fill="auto"/>
              <w:ind w:left="127"/>
              <w:rPr>
                <w:b/>
                <w:bCs/>
                <w:sz w:val="22"/>
                <w:szCs w:val="22"/>
              </w:rPr>
            </w:pPr>
            <w:r>
              <w:rPr>
                <w:b/>
                <w:bCs/>
                <w:sz w:val="22"/>
                <w:szCs w:val="22"/>
              </w:rPr>
              <w:t>Notas explicativas</w:t>
            </w:r>
          </w:p>
        </w:tc>
      </w:tr>
      <w:tr w:rsidR="009263AA" w:rsidRPr="0063231B" w14:paraId="49B68180" w14:textId="77777777" w:rsidTr="00A84384">
        <w:trPr>
          <w:trHeight w:val="427"/>
        </w:trPr>
        <w:tc>
          <w:tcPr>
            <w:tcW w:w="5717" w:type="dxa"/>
            <w:shd w:val="clear" w:color="auto" w:fill="auto"/>
            <w:vAlign w:val="center"/>
          </w:tcPr>
          <w:p w14:paraId="1739D880" w14:textId="77777777" w:rsidR="009263AA" w:rsidRPr="0063231B" w:rsidRDefault="001D04DA" w:rsidP="009568CC">
            <w:pPr>
              <w:pStyle w:val="Other0"/>
              <w:shd w:val="clear" w:color="auto" w:fill="auto"/>
              <w:ind w:left="127"/>
              <w:rPr>
                <w:sz w:val="19"/>
                <w:szCs w:val="19"/>
              </w:rPr>
            </w:pPr>
            <w:r>
              <w:rPr>
                <w:b/>
                <w:bCs/>
                <w:color w:val="62B3EC"/>
                <w:sz w:val="19"/>
                <w:szCs w:val="19"/>
              </w:rPr>
              <w:t>Regla 1 Naturaleza de los seguros</w:t>
            </w:r>
          </w:p>
        </w:tc>
        <w:tc>
          <w:tcPr>
            <w:tcW w:w="3288" w:type="dxa"/>
            <w:shd w:val="clear" w:color="auto" w:fill="auto"/>
          </w:tcPr>
          <w:p w14:paraId="213357A8" w14:textId="77777777" w:rsidR="009263AA" w:rsidRPr="00182D17" w:rsidRDefault="009263AA" w:rsidP="009568CC">
            <w:pPr>
              <w:rPr>
                <w:sz w:val="10"/>
                <w:szCs w:val="10"/>
              </w:rPr>
            </w:pPr>
          </w:p>
        </w:tc>
      </w:tr>
      <w:tr w:rsidR="009263AA" w:rsidRPr="0063231B" w14:paraId="433A4570" w14:textId="77777777" w:rsidTr="00A84384">
        <w:trPr>
          <w:trHeight w:val="427"/>
        </w:trPr>
        <w:tc>
          <w:tcPr>
            <w:tcW w:w="5717" w:type="dxa"/>
            <w:shd w:val="clear" w:color="auto" w:fill="auto"/>
          </w:tcPr>
          <w:p w14:paraId="7992F18D" w14:textId="77777777" w:rsidR="009263AA" w:rsidRPr="0063231B" w:rsidRDefault="001D04DA" w:rsidP="009568CC">
            <w:pPr>
              <w:pStyle w:val="Other0"/>
              <w:numPr>
                <w:ilvl w:val="0"/>
                <w:numId w:val="20"/>
              </w:numPr>
              <w:shd w:val="clear" w:color="auto" w:fill="auto"/>
              <w:ind w:left="714" w:hanging="587"/>
              <w:rPr>
                <w:sz w:val="19"/>
                <w:szCs w:val="19"/>
              </w:rPr>
            </w:pPr>
            <w:r>
              <w:rPr>
                <w:b/>
                <w:bCs/>
                <w:color w:val="382B76"/>
                <w:sz w:val="19"/>
                <w:szCs w:val="19"/>
              </w:rPr>
              <w:t>Seguro de responsabilidad civil</w:t>
            </w:r>
          </w:p>
        </w:tc>
        <w:tc>
          <w:tcPr>
            <w:tcW w:w="3288" w:type="dxa"/>
            <w:shd w:val="clear" w:color="auto" w:fill="auto"/>
          </w:tcPr>
          <w:p w14:paraId="15499733" w14:textId="77777777" w:rsidR="009263AA" w:rsidRPr="0063231B" w:rsidRDefault="009263AA" w:rsidP="009568CC">
            <w:pPr>
              <w:rPr>
                <w:sz w:val="10"/>
                <w:szCs w:val="10"/>
                <w:lang w:val="en-GB"/>
              </w:rPr>
            </w:pPr>
          </w:p>
        </w:tc>
      </w:tr>
      <w:tr w:rsidR="009263AA" w:rsidRPr="0063231B" w14:paraId="55A433EA" w14:textId="77777777" w:rsidTr="00A84384">
        <w:trPr>
          <w:trHeight w:val="2006"/>
        </w:trPr>
        <w:tc>
          <w:tcPr>
            <w:tcW w:w="5717" w:type="dxa"/>
            <w:shd w:val="clear" w:color="auto" w:fill="auto"/>
          </w:tcPr>
          <w:p w14:paraId="2D869F39" w14:textId="77777777" w:rsidR="009263AA" w:rsidRPr="0063231B" w:rsidRDefault="001D04DA" w:rsidP="00A86744">
            <w:pPr>
              <w:pStyle w:val="Other0"/>
              <w:shd w:val="clear" w:color="auto" w:fill="auto"/>
              <w:spacing w:before="120" w:after="120"/>
              <w:ind w:left="125" w:right="171"/>
            </w:pPr>
            <w:r>
              <w:rPr>
                <w:color w:val="382B76"/>
              </w:rPr>
              <w:t xml:space="preserve">La cobertura de </w:t>
            </w:r>
            <w:r>
              <w:rPr>
                <w:color w:val="382B76"/>
                <w:u w:val="single"/>
              </w:rPr>
              <w:t>su</w:t>
            </w:r>
            <w:r>
              <w:t xml:space="preserve"> seguro con </w:t>
            </w:r>
            <w:r>
              <w:rPr>
                <w:color w:val="382B76"/>
                <w:u w:val="single"/>
              </w:rPr>
              <w:t>el Club</w:t>
            </w:r>
            <w:r>
              <w:t xml:space="preserve"> se basa en el pago de una indemnización. </w:t>
            </w:r>
            <w:r>
              <w:rPr>
                <w:color w:val="382B76"/>
                <w:u w:val="single"/>
              </w:rPr>
              <w:t>El Club le</w:t>
            </w:r>
            <w:r>
              <w:t xml:space="preserve"> pagará únicamente:</w:t>
            </w:r>
          </w:p>
          <w:p w14:paraId="209716C4" w14:textId="77777777" w:rsidR="009263AA" w:rsidRPr="0063231B" w:rsidRDefault="001D04DA" w:rsidP="00A86744">
            <w:pPr>
              <w:pStyle w:val="Other0"/>
              <w:numPr>
                <w:ilvl w:val="0"/>
                <w:numId w:val="1"/>
              </w:numPr>
              <w:shd w:val="clear" w:color="auto" w:fill="auto"/>
              <w:spacing w:after="120" w:line="254" w:lineRule="auto"/>
              <w:ind w:left="125" w:right="171"/>
              <w:rPr>
                <w:u w:val="single"/>
              </w:rPr>
            </w:pPr>
            <w:r>
              <w:t xml:space="preserve">después de que </w:t>
            </w:r>
            <w:r>
              <w:rPr>
                <w:color w:val="382B76"/>
                <w:u w:val="single"/>
              </w:rPr>
              <w:t>usted</w:t>
            </w:r>
            <w:r>
              <w:t xml:space="preserve"> haya satisfecho cualquier responsabilidad, </w:t>
            </w:r>
            <w:r>
              <w:rPr>
                <w:b/>
                <w:bCs/>
                <w:u w:val="single"/>
              </w:rPr>
              <w:t>ya sea mediante acuerdo o de otro modo; y</w:t>
            </w:r>
          </w:p>
          <w:p w14:paraId="5F511480" w14:textId="326AEAC0" w:rsidR="009263AA" w:rsidRPr="0063231B" w:rsidRDefault="001D04DA" w:rsidP="00A86744">
            <w:pPr>
              <w:pStyle w:val="Other0"/>
              <w:numPr>
                <w:ilvl w:val="0"/>
                <w:numId w:val="1"/>
              </w:numPr>
              <w:shd w:val="clear" w:color="auto" w:fill="auto"/>
              <w:spacing w:line="295" w:lineRule="auto"/>
              <w:ind w:left="127" w:right="171"/>
            </w:pPr>
            <w:r>
              <w:rPr>
                <w:b/>
                <w:bCs/>
                <w:u w:val="single"/>
              </w:rPr>
              <w:t>usted haya satisfecho</w:t>
            </w:r>
            <w:r>
              <w:rPr>
                <w:b/>
                <w:bCs/>
              </w:rPr>
              <w:t xml:space="preserve"> dicha</w:t>
            </w:r>
            <w:r>
              <w:t xml:space="preserve"> responsabilidad mediante el desembolso de dinero de </w:t>
            </w:r>
            <w:r>
              <w:rPr>
                <w:color w:val="382B76"/>
                <w:u w:val="single"/>
              </w:rPr>
              <w:t>su</w:t>
            </w:r>
            <w:r>
              <w:t xml:space="preserve"> propiedad incondicional, y no mediante un préstamo o de otro modo.</w:t>
            </w:r>
          </w:p>
        </w:tc>
        <w:tc>
          <w:tcPr>
            <w:tcW w:w="3288" w:type="dxa"/>
            <w:shd w:val="clear" w:color="auto" w:fill="auto"/>
          </w:tcPr>
          <w:p w14:paraId="448C4E4A" w14:textId="77777777" w:rsidR="009263AA" w:rsidRPr="0063231B" w:rsidRDefault="001D04DA" w:rsidP="009568CC">
            <w:pPr>
              <w:pStyle w:val="Other0"/>
              <w:shd w:val="clear" w:color="auto" w:fill="auto"/>
              <w:spacing w:before="120"/>
              <w:ind w:left="82"/>
            </w:pPr>
            <w:r>
              <w:rPr>
                <w:i/>
                <w:iCs/>
              </w:rPr>
              <w:t>Corrección gramatical y aclaración.</w:t>
            </w:r>
          </w:p>
        </w:tc>
      </w:tr>
      <w:tr w:rsidR="009263AA" w:rsidRPr="0063231B" w14:paraId="144B8252" w14:textId="77777777" w:rsidTr="00A84384">
        <w:trPr>
          <w:trHeight w:val="653"/>
        </w:trPr>
        <w:tc>
          <w:tcPr>
            <w:tcW w:w="5717" w:type="dxa"/>
            <w:shd w:val="clear" w:color="auto" w:fill="auto"/>
          </w:tcPr>
          <w:p w14:paraId="17687958" w14:textId="77777777" w:rsidR="009263AA" w:rsidRPr="0063231B" w:rsidRDefault="001D04DA" w:rsidP="00A86744">
            <w:pPr>
              <w:pStyle w:val="Other0"/>
              <w:shd w:val="clear" w:color="auto" w:fill="auto"/>
              <w:spacing w:before="120"/>
              <w:ind w:left="127" w:right="171"/>
              <w:rPr>
                <w:sz w:val="19"/>
                <w:szCs w:val="19"/>
              </w:rPr>
            </w:pPr>
            <w:r>
              <w:rPr>
                <w:b/>
                <w:bCs/>
                <w:color w:val="62B3EC"/>
                <w:sz w:val="19"/>
                <w:szCs w:val="19"/>
              </w:rPr>
              <w:t>Regla 2 Seguro de responsabilidad civil profesional</w:t>
            </w:r>
          </w:p>
        </w:tc>
        <w:tc>
          <w:tcPr>
            <w:tcW w:w="3288" w:type="dxa"/>
            <w:shd w:val="clear" w:color="auto" w:fill="auto"/>
          </w:tcPr>
          <w:p w14:paraId="1E03D693" w14:textId="77777777" w:rsidR="009263AA" w:rsidRPr="00182D17" w:rsidRDefault="009263AA" w:rsidP="009568CC">
            <w:pPr>
              <w:rPr>
                <w:sz w:val="10"/>
                <w:szCs w:val="10"/>
              </w:rPr>
            </w:pPr>
          </w:p>
        </w:tc>
      </w:tr>
      <w:tr w:rsidR="009263AA" w:rsidRPr="0063231B" w14:paraId="00430799" w14:textId="77777777" w:rsidTr="00A84384">
        <w:trPr>
          <w:trHeight w:val="2021"/>
        </w:trPr>
        <w:tc>
          <w:tcPr>
            <w:tcW w:w="5717" w:type="dxa"/>
            <w:shd w:val="clear" w:color="auto" w:fill="auto"/>
          </w:tcPr>
          <w:p w14:paraId="2FD3511E" w14:textId="77777777" w:rsidR="009263AA" w:rsidRPr="0063231B" w:rsidRDefault="001D04DA" w:rsidP="00A86744">
            <w:pPr>
              <w:pStyle w:val="Other0"/>
              <w:numPr>
                <w:ilvl w:val="0"/>
                <w:numId w:val="21"/>
              </w:numPr>
              <w:shd w:val="clear" w:color="auto" w:fill="auto"/>
              <w:spacing w:before="120" w:after="120" w:line="295" w:lineRule="auto"/>
              <w:ind w:left="127" w:right="171" w:firstLine="0"/>
            </w:pPr>
            <w:r>
              <w:rPr>
                <w:color w:val="382B76"/>
                <w:u w:val="single"/>
              </w:rPr>
              <w:t xml:space="preserve">Su Certificado de Inscripción </w:t>
            </w:r>
            <w:r>
              <w:t xml:space="preserve">establece los servicios para los que </w:t>
            </w:r>
            <w:r>
              <w:rPr>
                <w:color w:val="382B76"/>
                <w:u w:val="single"/>
              </w:rPr>
              <w:t>usted</w:t>
            </w:r>
            <w:r>
              <w:t xml:space="preserve"> está cubierto por el este seguro y el Reglamento aplicable en virtud de la presente Parte 2.</w:t>
            </w:r>
          </w:p>
          <w:p w14:paraId="58DBB0C2" w14:textId="77777777" w:rsidR="009263AA" w:rsidRPr="0063231B" w:rsidRDefault="001D04DA" w:rsidP="00A86744">
            <w:pPr>
              <w:pStyle w:val="Other0"/>
              <w:shd w:val="clear" w:color="auto" w:fill="auto"/>
              <w:spacing w:after="120" w:line="295" w:lineRule="auto"/>
              <w:ind w:left="127" w:right="171"/>
              <w:rPr>
                <w:sz w:val="19"/>
                <w:szCs w:val="19"/>
              </w:rPr>
            </w:pPr>
            <w:r>
              <w:t xml:space="preserve">Se deberán tener en cuenta las excepciones y exclusiones de la </w:t>
            </w:r>
            <w:r>
              <w:rPr>
                <w:color w:val="382B76"/>
                <w:u w:val="single"/>
              </w:rPr>
              <w:t>Regla 3</w:t>
            </w:r>
            <w:r>
              <w:rPr>
                <w:b/>
                <w:bCs/>
                <w:u w:val="single"/>
              </w:rPr>
              <w:t>, en particular (pero sin ánimo exhaustivo) la Regla 3.4</w:t>
            </w:r>
            <w:r>
              <w:rPr>
                <w:b/>
                <w:bCs/>
              </w:rPr>
              <w:t>,</w:t>
            </w:r>
            <w:r>
              <w:t xml:space="preserve"> y las condiciones generales y exclusiones de la </w:t>
            </w:r>
            <w:r>
              <w:rPr>
                <w:color w:val="382B76"/>
                <w:u w:val="single"/>
              </w:rPr>
              <w:t>Regla 13</w:t>
            </w:r>
            <w:r>
              <w:rPr>
                <w:b/>
                <w:bCs/>
                <w:color w:val="382B76"/>
                <w:sz w:val="19"/>
                <w:szCs w:val="19"/>
              </w:rPr>
              <w:t>.</w:t>
            </w:r>
          </w:p>
          <w:p w14:paraId="7F18D98A" w14:textId="77777777" w:rsidR="009263AA" w:rsidRPr="0063231B" w:rsidRDefault="001D04DA" w:rsidP="00A86744">
            <w:pPr>
              <w:pStyle w:val="Other0"/>
              <w:shd w:val="clear" w:color="auto" w:fill="auto"/>
              <w:spacing w:line="295" w:lineRule="auto"/>
              <w:ind w:left="127" w:right="171"/>
            </w:pPr>
            <w:r>
              <w:rPr>
                <w:color w:val="382B76"/>
                <w:u w:val="single"/>
              </w:rPr>
              <w:t xml:space="preserve">Sus </w:t>
            </w:r>
            <w:r>
              <w:t xml:space="preserve">obligaciones en materia de notificación de reclamaciones se establecen en </w:t>
            </w:r>
            <w:r>
              <w:rPr>
                <w:color w:val="382B76"/>
                <w:u w:val="single"/>
              </w:rPr>
              <w:t>la Regla 14</w:t>
            </w:r>
            <w:r>
              <w:rPr>
                <w:color w:val="382B76"/>
              </w:rPr>
              <w:t>.</w:t>
            </w:r>
          </w:p>
        </w:tc>
        <w:tc>
          <w:tcPr>
            <w:tcW w:w="3288" w:type="dxa"/>
            <w:shd w:val="clear" w:color="auto" w:fill="auto"/>
          </w:tcPr>
          <w:p w14:paraId="775E85E1" w14:textId="77777777" w:rsidR="009263AA" w:rsidRPr="0063231B" w:rsidRDefault="001D04DA" w:rsidP="009568CC">
            <w:pPr>
              <w:pStyle w:val="Other0"/>
              <w:shd w:val="clear" w:color="auto" w:fill="auto"/>
              <w:spacing w:before="120" w:line="295" w:lineRule="auto"/>
              <w:ind w:left="82"/>
            </w:pPr>
            <w:r>
              <w:rPr>
                <w:i/>
                <w:iCs/>
              </w:rPr>
              <w:t>Para dar mayor relieve a la exclusión estipulada en la Regla 3.4 y actualizar la numeración.</w:t>
            </w:r>
          </w:p>
        </w:tc>
      </w:tr>
      <w:tr w:rsidR="009263AA" w:rsidRPr="0063231B" w14:paraId="4BFE5E2D" w14:textId="77777777" w:rsidTr="00A84384">
        <w:trPr>
          <w:trHeight w:val="3950"/>
        </w:trPr>
        <w:tc>
          <w:tcPr>
            <w:tcW w:w="5717" w:type="dxa"/>
            <w:shd w:val="clear" w:color="auto" w:fill="auto"/>
          </w:tcPr>
          <w:p w14:paraId="268719A1" w14:textId="77777777" w:rsidR="009263AA" w:rsidRPr="0063231B" w:rsidRDefault="001D04DA" w:rsidP="00A86744">
            <w:pPr>
              <w:pStyle w:val="Other0"/>
              <w:numPr>
                <w:ilvl w:val="0"/>
                <w:numId w:val="22"/>
              </w:numPr>
              <w:shd w:val="clear" w:color="auto" w:fill="auto"/>
              <w:spacing w:before="120" w:after="120"/>
              <w:ind w:left="127" w:right="171" w:firstLine="0"/>
            </w:pPr>
            <w:r>
              <w:rPr>
                <w:b/>
                <w:bCs/>
                <w:u w:val="single"/>
              </w:rPr>
              <w:t>Salvo que se indique expresamente algo distinto a continuación</w:t>
            </w:r>
            <w:r>
              <w:t xml:space="preserve">, el seguro en virtud de la presente </w:t>
            </w:r>
            <w:r>
              <w:rPr>
                <w:color w:val="382B76"/>
                <w:u w:val="single"/>
              </w:rPr>
              <w:t xml:space="preserve">Regla 2 </w:t>
            </w:r>
            <w:r>
              <w:t xml:space="preserve">se aplica a </w:t>
            </w:r>
            <w:r>
              <w:rPr>
                <w:color w:val="382B76"/>
                <w:u w:val="single"/>
              </w:rPr>
              <w:t>su</w:t>
            </w:r>
            <w:r>
              <w:t xml:space="preserve"> responsabilidad </w:t>
            </w:r>
            <w:r>
              <w:rPr>
                <w:b/>
                <w:bCs/>
                <w:u w:val="single"/>
              </w:rPr>
              <w:t>frente a terceros</w:t>
            </w:r>
            <w:r>
              <w:t xml:space="preserve"> y a los costes asociados resultantes de:</w:t>
            </w:r>
          </w:p>
          <w:p w14:paraId="27EEECF0" w14:textId="77777777" w:rsidR="00713C83" w:rsidRPr="0063231B" w:rsidRDefault="00713C83" w:rsidP="00A86744">
            <w:pPr>
              <w:pStyle w:val="Other0"/>
              <w:shd w:val="clear" w:color="auto" w:fill="auto"/>
              <w:spacing w:before="120" w:after="120"/>
              <w:ind w:left="127" w:right="171"/>
            </w:pPr>
            <w:r>
              <w:t>…</w:t>
            </w:r>
          </w:p>
          <w:p w14:paraId="140484F0" w14:textId="77777777" w:rsidR="009263AA" w:rsidRPr="0063231B" w:rsidRDefault="001D04DA" w:rsidP="00A86744">
            <w:pPr>
              <w:pStyle w:val="Other0"/>
              <w:numPr>
                <w:ilvl w:val="0"/>
                <w:numId w:val="2"/>
              </w:numPr>
              <w:shd w:val="clear" w:color="auto" w:fill="auto"/>
              <w:spacing w:after="120" w:line="295" w:lineRule="auto"/>
              <w:ind w:left="127" w:right="171"/>
            </w:pPr>
            <w:r>
              <w:t xml:space="preserve">cualquier acto fraudulento de un </w:t>
            </w:r>
            <w:r>
              <w:rPr>
                <w:color w:val="382B76"/>
                <w:u w:val="single"/>
              </w:rPr>
              <w:t>empleado</w:t>
            </w:r>
            <w:r>
              <w:t xml:space="preserve"> distinto de un </w:t>
            </w:r>
            <w:r>
              <w:rPr>
                <w:color w:val="382B76"/>
                <w:u w:val="single"/>
              </w:rPr>
              <w:t>controlador</w:t>
            </w:r>
            <w:r>
              <w:rPr>
                <w:color w:val="382B76"/>
              </w:rPr>
              <w:t xml:space="preserve">, </w:t>
            </w:r>
            <w:r>
              <w:t xml:space="preserve">cometido durante la ejecución de los </w:t>
            </w:r>
            <w:r>
              <w:rPr>
                <w:color w:val="382B76"/>
                <w:u w:val="single"/>
              </w:rPr>
              <w:t>servicios asegurados</w:t>
            </w:r>
            <w:r>
              <w:rPr>
                <w:color w:val="382B76"/>
              </w:rPr>
              <w:t>,</w:t>
            </w:r>
            <w:r>
              <w:t xml:space="preserve"> excluida la pérdida de </w:t>
            </w:r>
            <w:r>
              <w:rPr>
                <w:color w:val="382B76"/>
                <w:u w:val="single"/>
              </w:rPr>
              <w:t xml:space="preserve">efectivo </w:t>
            </w:r>
            <w:r>
              <w:t xml:space="preserve">(véase </w:t>
            </w:r>
            <w:r>
              <w:rPr>
                <w:color w:val="382B76"/>
                <w:u w:val="single"/>
              </w:rPr>
              <w:t>la Regla 13.23</w:t>
            </w:r>
            <w:r>
              <w:rPr>
                <w:color w:val="382B76"/>
              </w:rPr>
              <w:t xml:space="preserve">), </w:t>
            </w:r>
            <w:r>
              <w:t xml:space="preserve">siempre que el fraude tuviera por objeto beneficiar al </w:t>
            </w:r>
            <w:r>
              <w:rPr>
                <w:color w:val="382B76"/>
                <w:u w:val="single"/>
              </w:rPr>
              <w:t>empleado</w:t>
            </w:r>
            <w:r>
              <w:t xml:space="preserve"> y/o a cualquier otra persona que no sea </w:t>
            </w:r>
            <w:r>
              <w:rPr>
                <w:color w:val="382B76"/>
                <w:u w:val="single"/>
              </w:rPr>
              <w:t xml:space="preserve">usted </w:t>
            </w:r>
            <w:r>
              <w:rPr>
                <w:b/>
                <w:bCs/>
                <w:u w:val="single"/>
              </w:rPr>
              <w:t>o a cualquier persona, organización o empresa con la que usted esté relacionado o afiliado</w:t>
            </w:r>
            <w:r>
              <w:rPr>
                <w:color w:val="382B76"/>
              </w:rPr>
              <w:t>;</w:t>
            </w:r>
          </w:p>
          <w:p w14:paraId="0C6CA52F" w14:textId="77777777" w:rsidR="009263AA" w:rsidRPr="00182D17" w:rsidRDefault="009263AA" w:rsidP="00A86744">
            <w:pPr>
              <w:pStyle w:val="Other0"/>
              <w:numPr>
                <w:ilvl w:val="0"/>
                <w:numId w:val="2"/>
              </w:numPr>
              <w:shd w:val="clear" w:color="auto" w:fill="auto"/>
              <w:spacing w:after="120" w:line="295" w:lineRule="auto"/>
              <w:ind w:left="127" w:right="171"/>
            </w:pPr>
          </w:p>
          <w:p w14:paraId="3F09C62E" w14:textId="77777777" w:rsidR="00713C83" w:rsidRPr="0063231B" w:rsidRDefault="00713C83" w:rsidP="00A86744">
            <w:pPr>
              <w:pStyle w:val="Other0"/>
              <w:shd w:val="clear" w:color="auto" w:fill="auto"/>
              <w:spacing w:after="120" w:line="295" w:lineRule="auto"/>
              <w:ind w:left="127" w:right="171"/>
            </w:pPr>
            <w:r>
              <w:t>…</w:t>
            </w:r>
          </w:p>
          <w:p w14:paraId="60DB062E" w14:textId="77777777" w:rsidR="009263AA" w:rsidRDefault="001D04DA" w:rsidP="002D63F2">
            <w:pPr>
              <w:pStyle w:val="Other0"/>
              <w:shd w:val="clear" w:color="auto" w:fill="auto"/>
              <w:spacing w:after="120"/>
              <w:ind w:left="127" w:right="171"/>
              <w:rPr>
                <w:strike/>
              </w:rPr>
            </w:pPr>
            <w:r>
              <w:t>(ii) violación de la confidencialidad</w:t>
            </w:r>
            <w:r>
              <w:rPr>
                <w:vertAlign w:val="subscript"/>
              </w:rPr>
              <w:t>7</w:t>
            </w:r>
            <w:r>
              <w:rPr>
                <w:b/>
                <w:bCs/>
              </w:rPr>
              <w:t xml:space="preserve"> y/o</w:t>
            </w:r>
            <w:r>
              <w:t xml:space="preserve"> infracción de derechos de autor de </w:t>
            </w:r>
            <w:r>
              <w:rPr>
                <w:b/>
                <w:bCs/>
                <w:u w:val="single"/>
              </w:rPr>
              <w:t>Propiedad intelectual</w:t>
            </w:r>
          </w:p>
          <w:p w14:paraId="350F78C1" w14:textId="77777777" w:rsidR="002D63F2" w:rsidRDefault="002D63F2" w:rsidP="002D63F2">
            <w:pPr>
              <w:pStyle w:val="Other0"/>
              <w:shd w:val="clear" w:color="auto" w:fill="auto"/>
              <w:spacing w:after="120"/>
              <w:ind w:left="127" w:right="171"/>
              <w:rPr>
                <w:strike/>
              </w:rPr>
            </w:pPr>
          </w:p>
          <w:p w14:paraId="5F2B11E3" w14:textId="77777777" w:rsidR="002D63F2" w:rsidRDefault="002D63F2" w:rsidP="002D63F2">
            <w:pPr>
              <w:pStyle w:val="Other0"/>
              <w:shd w:val="clear" w:color="auto" w:fill="auto"/>
              <w:spacing w:after="120"/>
              <w:ind w:left="127" w:right="171"/>
              <w:rPr>
                <w:strike/>
              </w:rPr>
            </w:pPr>
          </w:p>
          <w:p w14:paraId="0FF64B1F" w14:textId="77777777" w:rsidR="002D63F2" w:rsidRDefault="002D63F2" w:rsidP="002D63F2">
            <w:pPr>
              <w:pStyle w:val="Other0"/>
              <w:shd w:val="clear" w:color="auto" w:fill="auto"/>
              <w:spacing w:after="120"/>
              <w:ind w:left="127" w:right="171"/>
              <w:rPr>
                <w:strike/>
              </w:rPr>
            </w:pPr>
          </w:p>
          <w:p w14:paraId="6E07D80A" w14:textId="77777777" w:rsidR="002D63F2" w:rsidRDefault="002D63F2" w:rsidP="002D63F2">
            <w:pPr>
              <w:pStyle w:val="Other0"/>
              <w:shd w:val="clear" w:color="auto" w:fill="auto"/>
              <w:spacing w:after="120"/>
              <w:ind w:left="127" w:right="171"/>
              <w:rPr>
                <w:strike/>
              </w:rPr>
            </w:pPr>
          </w:p>
          <w:p w14:paraId="7F7350FD" w14:textId="77777777" w:rsidR="002D63F2" w:rsidRDefault="002D63F2" w:rsidP="002D63F2">
            <w:pPr>
              <w:pStyle w:val="Other0"/>
              <w:shd w:val="clear" w:color="auto" w:fill="auto"/>
              <w:spacing w:after="120"/>
              <w:ind w:left="127" w:right="171"/>
              <w:rPr>
                <w:strike/>
              </w:rPr>
            </w:pPr>
          </w:p>
          <w:p w14:paraId="3617C25D" w14:textId="77777777" w:rsidR="002D63F2" w:rsidRDefault="002D63F2" w:rsidP="002D63F2">
            <w:pPr>
              <w:pStyle w:val="Other0"/>
              <w:shd w:val="clear" w:color="auto" w:fill="auto"/>
              <w:spacing w:after="120"/>
              <w:ind w:left="127" w:right="171"/>
              <w:rPr>
                <w:strike/>
              </w:rPr>
            </w:pPr>
          </w:p>
          <w:p w14:paraId="25FEE1D6" w14:textId="77777777" w:rsidR="002D63F2" w:rsidRDefault="002D63F2" w:rsidP="002D63F2">
            <w:pPr>
              <w:pStyle w:val="Other0"/>
              <w:shd w:val="clear" w:color="auto" w:fill="auto"/>
              <w:spacing w:after="120"/>
              <w:ind w:left="127" w:right="171"/>
              <w:rPr>
                <w:strike/>
              </w:rPr>
            </w:pPr>
          </w:p>
          <w:p w14:paraId="75049ED6" w14:textId="748824F6" w:rsidR="002D63F2" w:rsidRPr="0063231B" w:rsidRDefault="002D63F2" w:rsidP="002D63F2">
            <w:pPr>
              <w:pStyle w:val="Other0"/>
              <w:shd w:val="clear" w:color="auto" w:fill="auto"/>
              <w:spacing w:after="120"/>
              <w:ind w:left="127" w:right="171"/>
            </w:pPr>
          </w:p>
        </w:tc>
        <w:tc>
          <w:tcPr>
            <w:tcW w:w="3288" w:type="dxa"/>
            <w:shd w:val="clear" w:color="auto" w:fill="auto"/>
          </w:tcPr>
          <w:p w14:paraId="4D4E6690" w14:textId="77777777" w:rsidR="009263AA" w:rsidRPr="0063231B" w:rsidRDefault="001D04DA" w:rsidP="009568CC">
            <w:pPr>
              <w:pStyle w:val="Other0"/>
              <w:shd w:val="clear" w:color="auto" w:fill="auto"/>
              <w:spacing w:before="120" w:after="400"/>
              <w:ind w:left="82"/>
            </w:pPr>
            <w:r>
              <w:rPr>
                <w:i/>
                <w:iCs/>
              </w:rPr>
              <w:t>Para dar mayor relevancia a la exclusión estipulada en la Regla 3.4.</w:t>
            </w:r>
          </w:p>
          <w:p w14:paraId="53C16EAA" w14:textId="77777777" w:rsidR="009263AA" w:rsidRPr="0063231B" w:rsidRDefault="001D04DA" w:rsidP="009568CC">
            <w:pPr>
              <w:pStyle w:val="Other0"/>
              <w:shd w:val="clear" w:color="auto" w:fill="auto"/>
              <w:spacing w:after="840" w:line="295" w:lineRule="auto"/>
              <w:ind w:left="82" w:right="211"/>
            </w:pPr>
            <w:r>
              <w:rPr>
                <w:i/>
                <w:iCs/>
              </w:rPr>
              <w:t>Texto para aclarar que el beneficiario del fraude no se limita al miembro, sino también a las personas, organizaciones o empresas vinculadas a él.</w:t>
            </w:r>
          </w:p>
          <w:p w14:paraId="3EBF4D1E" w14:textId="77777777" w:rsidR="009263AA" w:rsidRPr="0063231B" w:rsidRDefault="001D04DA" w:rsidP="009568CC">
            <w:pPr>
              <w:pStyle w:val="Other0"/>
              <w:shd w:val="clear" w:color="auto" w:fill="auto"/>
              <w:ind w:left="82" w:right="353"/>
            </w:pPr>
            <w:r>
              <w:rPr>
                <w:i/>
                <w:iCs/>
              </w:rPr>
              <w:t>Para ampliar la cobertura y aclarar que la Propiedad Intelectual incluye ahora las «marcas comerciales» dentro de la definición de Propiedad Intelectual.</w:t>
            </w:r>
          </w:p>
        </w:tc>
      </w:tr>
      <w:tr w:rsidR="009263AA" w:rsidRPr="0063231B" w14:paraId="60437E06" w14:textId="77777777" w:rsidTr="009568CC">
        <w:trPr>
          <w:trHeight w:val="453"/>
        </w:trPr>
        <w:tc>
          <w:tcPr>
            <w:tcW w:w="5717" w:type="dxa"/>
            <w:shd w:val="clear" w:color="auto" w:fill="auto"/>
          </w:tcPr>
          <w:p w14:paraId="786FBBDC" w14:textId="77777777" w:rsidR="009263AA" w:rsidRPr="0063231B" w:rsidRDefault="001D04DA" w:rsidP="009568CC">
            <w:pPr>
              <w:pStyle w:val="Other0"/>
              <w:shd w:val="clear" w:color="auto" w:fill="auto"/>
              <w:spacing w:before="120"/>
              <w:ind w:left="127"/>
              <w:rPr>
                <w:sz w:val="19"/>
                <w:szCs w:val="19"/>
              </w:rPr>
            </w:pPr>
            <w:r>
              <w:rPr>
                <w:b/>
                <w:bCs/>
                <w:color w:val="382B76"/>
                <w:sz w:val="19"/>
                <w:szCs w:val="19"/>
              </w:rPr>
              <w:t>Regla 2.3 Costes asegurados</w:t>
            </w:r>
          </w:p>
        </w:tc>
        <w:tc>
          <w:tcPr>
            <w:tcW w:w="3288" w:type="dxa"/>
            <w:shd w:val="clear" w:color="auto" w:fill="auto"/>
          </w:tcPr>
          <w:p w14:paraId="7186ED1E" w14:textId="77777777" w:rsidR="009263AA" w:rsidRPr="0063231B" w:rsidRDefault="009263AA" w:rsidP="009568CC">
            <w:pPr>
              <w:rPr>
                <w:sz w:val="10"/>
                <w:szCs w:val="10"/>
                <w:lang w:val="en-GB"/>
              </w:rPr>
            </w:pPr>
          </w:p>
        </w:tc>
      </w:tr>
    </w:tbl>
    <w:p w14:paraId="18469C33" w14:textId="77777777" w:rsidR="009263AA" w:rsidRPr="0063231B" w:rsidRDefault="009263AA" w:rsidP="009568CC">
      <w:pPr>
        <w:spacing w:line="1" w:lineRule="exact"/>
        <w:rPr>
          <w:lang w:val="en-GB"/>
        </w:rPr>
      </w:pPr>
    </w:p>
    <w:tbl>
      <w:tblPr>
        <w:tblOverlap w:val="never"/>
        <w:tblW w:w="0" w:type="auto"/>
        <w:tblBorders>
          <w:top w:val="single" w:sz="12" w:space="0" w:color="auto"/>
          <w:bottom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5717"/>
        <w:gridCol w:w="3288"/>
      </w:tblGrid>
      <w:tr w:rsidR="009263AA" w:rsidRPr="0063231B" w14:paraId="413C29D7" w14:textId="77777777" w:rsidTr="009568CC">
        <w:trPr>
          <w:trHeight w:val="2938"/>
        </w:trPr>
        <w:tc>
          <w:tcPr>
            <w:tcW w:w="5717" w:type="dxa"/>
            <w:shd w:val="clear" w:color="auto" w:fill="FFFFFF"/>
          </w:tcPr>
          <w:p w14:paraId="67E31935" w14:textId="77777777" w:rsidR="009263AA" w:rsidRPr="0063231B" w:rsidRDefault="001D04DA" w:rsidP="00A86744">
            <w:pPr>
              <w:pStyle w:val="Other0"/>
              <w:numPr>
                <w:ilvl w:val="0"/>
                <w:numId w:val="23"/>
              </w:numPr>
              <w:shd w:val="clear" w:color="auto" w:fill="auto"/>
              <w:spacing w:before="120" w:after="120"/>
              <w:ind w:left="127" w:right="171" w:firstLine="0"/>
            </w:pPr>
            <w:r>
              <w:lastRenderedPageBreak/>
              <w:t>Costes asegurados</w:t>
            </w:r>
          </w:p>
          <w:p w14:paraId="0E4AE770" w14:textId="77777777" w:rsidR="009263AA" w:rsidRPr="0063231B" w:rsidRDefault="001D04DA" w:rsidP="00A86744">
            <w:pPr>
              <w:pStyle w:val="Other0"/>
              <w:shd w:val="clear" w:color="auto" w:fill="auto"/>
              <w:spacing w:after="120"/>
              <w:ind w:left="127" w:right="171"/>
            </w:pPr>
            <w:r>
              <w:t xml:space="preserve">Con respecto a una responsabilidad asegurada en virtud de la presente </w:t>
            </w:r>
            <w:r>
              <w:rPr>
                <w:color w:val="382B76"/>
                <w:u w:val="single"/>
              </w:rPr>
              <w:t>Regla 2</w:t>
            </w:r>
            <w:r>
              <w:rPr>
                <w:color w:val="382B76"/>
              </w:rPr>
              <w:t xml:space="preserve">, </w:t>
            </w:r>
            <w:r>
              <w:t xml:space="preserve">si los daños y perjuicios que se le reclamaran superaran, o es probable que superaran, la franquicia aplicable, </w:t>
            </w:r>
            <w:r>
              <w:rPr>
                <w:color w:val="382B76"/>
                <w:u w:val="single"/>
              </w:rPr>
              <w:t>usted</w:t>
            </w:r>
            <w:r>
              <w:t xml:space="preserve"> tiene asegurados los siguientes costes asociados:</w:t>
            </w:r>
          </w:p>
          <w:p w14:paraId="6A9D7DB7" w14:textId="77777777" w:rsidR="009263AA" w:rsidRPr="0063231B" w:rsidRDefault="001D04DA" w:rsidP="00A86744">
            <w:pPr>
              <w:pStyle w:val="Other0"/>
              <w:numPr>
                <w:ilvl w:val="0"/>
                <w:numId w:val="3"/>
              </w:numPr>
              <w:shd w:val="clear" w:color="auto" w:fill="auto"/>
              <w:spacing w:after="120"/>
              <w:ind w:left="127" w:right="171"/>
            </w:pPr>
            <w:r>
              <w:t>honorarios y gastos legales, de peritaje o de expertos;</w:t>
            </w:r>
          </w:p>
          <w:p w14:paraId="36ECC101" w14:textId="77777777" w:rsidR="009263AA" w:rsidRPr="0063231B" w:rsidRDefault="001D04DA" w:rsidP="00A86744">
            <w:pPr>
              <w:pStyle w:val="Other0"/>
              <w:numPr>
                <w:ilvl w:val="0"/>
                <w:numId w:val="3"/>
              </w:numPr>
              <w:shd w:val="clear" w:color="auto" w:fill="auto"/>
              <w:spacing w:after="120"/>
              <w:ind w:left="127" w:right="171"/>
            </w:pPr>
            <w:r>
              <w:rPr>
                <w:b/>
                <w:bCs/>
                <w:u w:val="single"/>
              </w:rPr>
              <w:t>costes de</w:t>
            </w:r>
            <w:r>
              <w:t xml:space="preserve"> anulación o minimización de </w:t>
            </w:r>
            <w:r>
              <w:rPr>
                <w:color w:val="382B76"/>
                <w:u w:val="single"/>
              </w:rPr>
              <w:t>su</w:t>
            </w:r>
            <w:r>
              <w:t xml:space="preserve"> responsabilidad;</w:t>
            </w:r>
          </w:p>
          <w:p w14:paraId="33B50FF1" w14:textId="77777777" w:rsidR="009263AA" w:rsidRPr="0063231B" w:rsidRDefault="001D04DA" w:rsidP="00A86744">
            <w:pPr>
              <w:pStyle w:val="Other0"/>
              <w:numPr>
                <w:ilvl w:val="0"/>
                <w:numId w:val="3"/>
              </w:numPr>
              <w:shd w:val="clear" w:color="auto" w:fill="auto"/>
              <w:spacing w:after="120"/>
              <w:ind w:left="127" w:right="171"/>
            </w:pPr>
            <w:r>
              <w:rPr>
                <w:b/>
                <w:bCs/>
                <w:u w:val="single"/>
              </w:rPr>
              <w:t>costes de</w:t>
            </w:r>
            <w:r>
              <w:t xml:space="preserve"> sustitución o restauración de documentos o datos electrónicos perdidos o dañados;</w:t>
            </w:r>
          </w:p>
          <w:p w14:paraId="44315C74" w14:textId="77777777" w:rsidR="009263AA" w:rsidRPr="0063231B" w:rsidRDefault="001D04DA" w:rsidP="00A86744">
            <w:pPr>
              <w:pStyle w:val="Other0"/>
              <w:numPr>
                <w:ilvl w:val="0"/>
                <w:numId w:val="3"/>
              </w:numPr>
              <w:shd w:val="clear" w:color="auto" w:fill="auto"/>
              <w:spacing w:after="120"/>
              <w:ind w:left="127" w:right="171"/>
            </w:pPr>
            <w:r>
              <w:rPr>
                <w:b/>
                <w:bCs/>
                <w:u w:val="single"/>
              </w:rPr>
              <w:t>costes de</w:t>
            </w:r>
            <w:r>
              <w:t xml:space="preserve"> eliminación de la carga;</w:t>
            </w:r>
          </w:p>
          <w:p w14:paraId="34B4A80E" w14:textId="77777777" w:rsidR="009263AA" w:rsidRPr="0063231B" w:rsidRDefault="001D04DA" w:rsidP="00A86744">
            <w:pPr>
              <w:pStyle w:val="Other0"/>
              <w:numPr>
                <w:ilvl w:val="0"/>
                <w:numId w:val="3"/>
              </w:numPr>
              <w:shd w:val="clear" w:color="auto" w:fill="auto"/>
              <w:ind w:left="127" w:right="171"/>
            </w:pPr>
            <w:r>
              <w:rPr>
                <w:b/>
                <w:bCs/>
                <w:u w:val="single"/>
              </w:rPr>
              <w:t>costes de</w:t>
            </w:r>
            <w:r>
              <w:t xml:space="preserve"> cumplimiento de una orden de una </w:t>
            </w:r>
            <w:r>
              <w:rPr>
                <w:color w:val="382B76"/>
                <w:u w:val="single"/>
              </w:rPr>
              <w:t>autoridad</w:t>
            </w:r>
            <w:r>
              <w:rPr>
                <w:color w:val="382B76"/>
              </w:rPr>
              <w:t>.</w:t>
            </w:r>
          </w:p>
        </w:tc>
        <w:tc>
          <w:tcPr>
            <w:tcW w:w="3288" w:type="dxa"/>
            <w:shd w:val="clear" w:color="auto" w:fill="FFFFFF"/>
          </w:tcPr>
          <w:p w14:paraId="119FF9BB" w14:textId="77777777" w:rsidR="009263AA" w:rsidRPr="0063231B" w:rsidRDefault="001D04DA" w:rsidP="009568CC">
            <w:pPr>
              <w:pStyle w:val="Other0"/>
              <w:shd w:val="clear" w:color="auto" w:fill="auto"/>
              <w:spacing w:before="120"/>
              <w:ind w:left="83"/>
            </w:pPr>
            <w:r>
              <w:rPr>
                <w:i/>
                <w:iCs/>
              </w:rPr>
              <w:t>Corrección gramatical.</w:t>
            </w:r>
          </w:p>
        </w:tc>
      </w:tr>
      <w:tr w:rsidR="009263AA" w:rsidRPr="0063231B" w14:paraId="03F80F49" w14:textId="77777777" w:rsidTr="009568CC">
        <w:trPr>
          <w:trHeight w:val="662"/>
        </w:trPr>
        <w:tc>
          <w:tcPr>
            <w:tcW w:w="5717" w:type="dxa"/>
            <w:shd w:val="clear" w:color="auto" w:fill="FFFFFF"/>
            <w:vAlign w:val="center"/>
          </w:tcPr>
          <w:p w14:paraId="3C1DEBB5" w14:textId="77777777" w:rsidR="009263AA" w:rsidRPr="0063231B" w:rsidRDefault="001D04DA" w:rsidP="00A86744">
            <w:pPr>
              <w:pStyle w:val="Other0"/>
              <w:shd w:val="clear" w:color="auto" w:fill="auto"/>
              <w:ind w:left="127" w:right="171"/>
              <w:rPr>
                <w:sz w:val="19"/>
                <w:szCs w:val="19"/>
              </w:rPr>
            </w:pPr>
            <w:r>
              <w:rPr>
                <w:b/>
                <w:bCs/>
                <w:color w:val="62B3EC"/>
                <w:sz w:val="19"/>
                <w:szCs w:val="19"/>
              </w:rPr>
              <w:t>Regla 3 Exclusiones y excepciones aplicables a la Regla 2</w:t>
            </w:r>
          </w:p>
        </w:tc>
        <w:tc>
          <w:tcPr>
            <w:tcW w:w="3288" w:type="dxa"/>
            <w:shd w:val="clear" w:color="auto" w:fill="FFFFFF"/>
          </w:tcPr>
          <w:p w14:paraId="62E846FC" w14:textId="77777777" w:rsidR="009263AA" w:rsidRPr="00182D17" w:rsidRDefault="009263AA" w:rsidP="009568CC">
            <w:pPr>
              <w:rPr>
                <w:sz w:val="10"/>
                <w:szCs w:val="10"/>
              </w:rPr>
            </w:pPr>
          </w:p>
        </w:tc>
      </w:tr>
      <w:tr w:rsidR="009263AA" w:rsidRPr="0063231B" w14:paraId="65041713" w14:textId="77777777" w:rsidTr="009568CC">
        <w:trPr>
          <w:trHeight w:val="653"/>
        </w:trPr>
        <w:tc>
          <w:tcPr>
            <w:tcW w:w="5717" w:type="dxa"/>
            <w:shd w:val="clear" w:color="auto" w:fill="FFFFFF"/>
            <w:vAlign w:val="center"/>
          </w:tcPr>
          <w:p w14:paraId="5E6F1FE9" w14:textId="77777777" w:rsidR="009263AA" w:rsidRPr="0063231B" w:rsidRDefault="001D04DA" w:rsidP="00A86744">
            <w:pPr>
              <w:pStyle w:val="Other0"/>
              <w:numPr>
                <w:ilvl w:val="0"/>
                <w:numId w:val="25"/>
              </w:numPr>
              <w:shd w:val="clear" w:color="auto" w:fill="auto"/>
              <w:ind w:left="694" w:right="171" w:hanging="567"/>
              <w:rPr>
                <w:sz w:val="19"/>
                <w:szCs w:val="19"/>
              </w:rPr>
            </w:pPr>
            <w:r>
              <w:rPr>
                <w:b/>
                <w:bCs/>
                <w:color w:val="382B76"/>
                <w:sz w:val="19"/>
                <w:szCs w:val="19"/>
              </w:rPr>
              <w:t>Pérdida operativa</w:t>
            </w:r>
          </w:p>
        </w:tc>
        <w:tc>
          <w:tcPr>
            <w:tcW w:w="3288" w:type="dxa"/>
            <w:shd w:val="clear" w:color="auto" w:fill="FFFFFF"/>
          </w:tcPr>
          <w:p w14:paraId="682816EB" w14:textId="77777777" w:rsidR="009263AA" w:rsidRPr="0063231B" w:rsidRDefault="009263AA" w:rsidP="009568CC">
            <w:pPr>
              <w:rPr>
                <w:sz w:val="10"/>
                <w:szCs w:val="10"/>
                <w:lang w:val="en-GB"/>
              </w:rPr>
            </w:pPr>
          </w:p>
        </w:tc>
      </w:tr>
      <w:tr w:rsidR="009263AA" w:rsidRPr="0063231B" w14:paraId="66F29CF1" w14:textId="77777777" w:rsidTr="009568CC">
        <w:trPr>
          <w:trHeight w:val="974"/>
        </w:trPr>
        <w:tc>
          <w:tcPr>
            <w:tcW w:w="5717" w:type="dxa"/>
            <w:shd w:val="clear" w:color="auto" w:fill="FFFFFF"/>
          </w:tcPr>
          <w:p w14:paraId="68F62EB5" w14:textId="77777777" w:rsidR="009263AA" w:rsidRPr="0063231B" w:rsidRDefault="001D04DA" w:rsidP="00A86744">
            <w:pPr>
              <w:pStyle w:val="Other0"/>
              <w:shd w:val="clear" w:color="auto" w:fill="auto"/>
              <w:spacing w:before="120"/>
              <w:ind w:left="127" w:right="171"/>
            </w:pPr>
            <w:r>
              <w:t xml:space="preserve">El seguro en virtud de la </w:t>
            </w:r>
            <w:r>
              <w:rPr>
                <w:color w:val="382B76"/>
                <w:u w:val="single"/>
              </w:rPr>
              <w:t>Regla 2</w:t>
            </w:r>
            <w:r>
              <w:t xml:space="preserve"> sólo cubre la </w:t>
            </w:r>
            <w:r>
              <w:rPr>
                <w:b/>
                <w:bCs/>
                <w:u w:val="single"/>
              </w:rPr>
              <w:t>responsabilidad frente a terceros, salvo que se indique expresamente lo contrario</w:t>
            </w:r>
            <w:r>
              <w:t xml:space="preserve">. </w:t>
            </w:r>
            <w:r>
              <w:rPr>
                <w:color w:val="382B76"/>
                <w:u w:val="single"/>
              </w:rPr>
              <w:t xml:space="preserve">Usted </w:t>
            </w:r>
            <w:r>
              <w:t xml:space="preserve">no está asegurado por </w:t>
            </w:r>
            <w:r>
              <w:rPr>
                <w:color w:val="382B76"/>
                <w:u w:val="single"/>
              </w:rPr>
              <w:t>sus</w:t>
            </w:r>
            <w:r>
              <w:t xml:space="preserve"> propias pérdidas.</w:t>
            </w:r>
          </w:p>
        </w:tc>
        <w:tc>
          <w:tcPr>
            <w:tcW w:w="3288" w:type="dxa"/>
            <w:shd w:val="clear" w:color="auto" w:fill="FFFFFF"/>
          </w:tcPr>
          <w:p w14:paraId="476ACACB" w14:textId="77777777" w:rsidR="009263AA" w:rsidRPr="0063231B" w:rsidRDefault="001D04DA" w:rsidP="00A86744">
            <w:pPr>
              <w:pStyle w:val="Other0"/>
              <w:shd w:val="clear" w:color="auto" w:fill="auto"/>
              <w:spacing w:before="120"/>
              <w:ind w:left="82" w:right="211"/>
            </w:pPr>
            <w:r>
              <w:rPr>
                <w:i/>
                <w:iCs/>
              </w:rPr>
              <w:t>Aclaración, ya que la cobertura de las pérdidas propias de los miembros está contemplada, por ejemplo, en la sección 2.1 (h)(v).</w:t>
            </w:r>
          </w:p>
        </w:tc>
      </w:tr>
      <w:tr w:rsidR="009263AA" w:rsidRPr="0063231B" w14:paraId="402534BD" w14:textId="77777777" w:rsidTr="009568CC">
        <w:trPr>
          <w:trHeight w:val="734"/>
        </w:trPr>
        <w:tc>
          <w:tcPr>
            <w:tcW w:w="5717" w:type="dxa"/>
            <w:shd w:val="clear" w:color="auto" w:fill="FFFFFF"/>
            <w:vAlign w:val="center"/>
          </w:tcPr>
          <w:p w14:paraId="047BC988" w14:textId="77777777" w:rsidR="009263AA" w:rsidRPr="0063231B" w:rsidRDefault="001D04DA" w:rsidP="00A86744">
            <w:pPr>
              <w:pStyle w:val="Other0"/>
              <w:numPr>
                <w:ilvl w:val="0"/>
                <w:numId w:val="25"/>
              </w:numPr>
              <w:shd w:val="clear" w:color="auto" w:fill="auto"/>
              <w:ind w:left="694" w:right="171" w:hanging="567"/>
              <w:rPr>
                <w:sz w:val="19"/>
                <w:szCs w:val="19"/>
              </w:rPr>
            </w:pPr>
            <w:r>
              <w:rPr>
                <w:b/>
                <w:bCs/>
                <w:color w:val="382B76"/>
                <w:sz w:val="19"/>
                <w:szCs w:val="19"/>
              </w:rPr>
              <w:t>Cobertura mundial</w:t>
            </w:r>
          </w:p>
        </w:tc>
        <w:tc>
          <w:tcPr>
            <w:tcW w:w="3288" w:type="dxa"/>
            <w:shd w:val="clear" w:color="auto" w:fill="FFFFFF"/>
          </w:tcPr>
          <w:p w14:paraId="1BEF232D" w14:textId="77777777" w:rsidR="009263AA" w:rsidRPr="0063231B" w:rsidRDefault="009263AA" w:rsidP="009568CC">
            <w:pPr>
              <w:rPr>
                <w:sz w:val="10"/>
                <w:szCs w:val="10"/>
                <w:lang w:val="en-GB"/>
              </w:rPr>
            </w:pPr>
          </w:p>
        </w:tc>
      </w:tr>
      <w:tr w:rsidR="009263AA" w:rsidRPr="0063231B" w14:paraId="351AAFF6" w14:textId="77777777" w:rsidTr="009568CC">
        <w:trPr>
          <w:trHeight w:val="1224"/>
        </w:trPr>
        <w:tc>
          <w:tcPr>
            <w:tcW w:w="5717" w:type="dxa"/>
            <w:shd w:val="clear" w:color="auto" w:fill="FFFFFF"/>
          </w:tcPr>
          <w:p w14:paraId="6E6503C2" w14:textId="77777777" w:rsidR="009263AA" w:rsidRPr="0063231B" w:rsidRDefault="001D04DA" w:rsidP="00A86744">
            <w:pPr>
              <w:pStyle w:val="Other0"/>
              <w:shd w:val="clear" w:color="auto" w:fill="auto"/>
              <w:spacing w:before="120" w:line="252" w:lineRule="auto"/>
              <w:ind w:left="127" w:right="171"/>
            </w:pPr>
            <w:r>
              <w:t xml:space="preserve">Salvo que se indique lo contrario en su </w:t>
            </w:r>
            <w:r>
              <w:rPr>
                <w:color w:val="382B76"/>
                <w:u w:val="single"/>
              </w:rPr>
              <w:t>su Certificado de Inscripción</w:t>
            </w:r>
            <w:r>
              <w:rPr>
                <w:color w:val="382B76"/>
              </w:rPr>
              <w:t xml:space="preserve">, el </w:t>
            </w:r>
            <w:r>
              <w:t xml:space="preserve">seguro en virtud de la </w:t>
            </w:r>
            <w:r>
              <w:rPr>
                <w:color w:val="382B76"/>
                <w:u w:val="single"/>
              </w:rPr>
              <w:t xml:space="preserve">Regla 2 </w:t>
            </w:r>
            <w:r>
              <w:t>es aplicable a la responsabilidad civil incurrida en todo el mundo</w:t>
            </w:r>
            <w:r>
              <w:rPr>
                <w:b/>
                <w:bCs/>
              </w:rPr>
              <w:t xml:space="preserve">, </w:t>
            </w:r>
            <w:r>
              <w:rPr>
                <w:b/>
                <w:bCs/>
                <w:u w:val="single"/>
              </w:rPr>
              <w:t>sujeto a cualquier limitación o exclusión específica impuesta como consecuencia de sanciones impuestas por cualquier autoridad nacional o internacional..</w:t>
            </w:r>
          </w:p>
        </w:tc>
        <w:tc>
          <w:tcPr>
            <w:tcW w:w="3288" w:type="dxa"/>
            <w:shd w:val="clear" w:color="auto" w:fill="FFFFFF"/>
          </w:tcPr>
          <w:p w14:paraId="344E2629" w14:textId="77777777" w:rsidR="009263AA" w:rsidRPr="0063231B" w:rsidRDefault="001D04DA" w:rsidP="00A86744">
            <w:pPr>
              <w:pStyle w:val="Other0"/>
              <w:shd w:val="clear" w:color="auto" w:fill="auto"/>
              <w:spacing w:before="120"/>
              <w:ind w:left="82"/>
            </w:pPr>
            <w:r>
              <w:rPr>
                <w:i/>
                <w:iCs/>
              </w:rPr>
              <w:t>Aclaración sobre las sanciones.</w:t>
            </w:r>
          </w:p>
        </w:tc>
      </w:tr>
      <w:tr w:rsidR="009263AA" w:rsidRPr="0063231B" w14:paraId="6C21CD68" w14:textId="77777777" w:rsidTr="00A86744">
        <w:trPr>
          <w:trHeight w:val="859"/>
        </w:trPr>
        <w:tc>
          <w:tcPr>
            <w:tcW w:w="5717" w:type="dxa"/>
            <w:shd w:val="clear" w:color="auto" w:fill="FFFFFF"/>
            <w:vAlign w:val="center"/>
          </w:tcPr>
          <w:p w14:paraId="5BDD4BA1" w14:textId="77777777" w:rsidR="009263AA" w:rsidRPr="0063231B" w:rsidRDefault="001D04DA" w:rsidP="00A86744">
            <w:pPr>
              <w:pStyle w:val="Other0"/>
              <w:shd w:val="clear" w:color="auto" w:fill="auto"/>
              <w:spacing w:line="276" w:lineRule="auto"/>
              <w:ind w:left="127" w:right="171"/>
              <w:rPr>
                <w:sz w:val="19"/>
                <w:szCs w:val="19"/>
              </w:rPr>
            </w:pPr>
            <w:r>
              <w:rPr>
                <w:b/>
                <w:bCs/>
                <w:color w:val="62B3EC"/>
                <w:sz w:val="19"/>
                <w:szCs w:val="19"/>
              </w:rPr>
              <w:t>Regla 4 Seguro de responsabilidad civil - pérdida física o daños a la carga</w:t>
            </w:r>
          </w:p>
        </w:tc>
        <w:tc>
          <w:tcPr>
            <w:tcW w:w="3288" w:type="dxa"/>
            <w:shd w:val="clear" w:color="auto" w:fill="FFFFFF"/>
          </w:tcPr>
          <w:p w14:paraId="53AB4278" w14:textId="77777777" w:rsidR="009263AA" w:rsidRPr="00182D17" w:rsidRDefault="009263AA" w:rsidP="009568CC">
            <w:pPr>
              <w:rPr>
                <w:sz w:val="10"/>
                <w:szCs w:val="10"/>
              </w:rPr>
            </w:pPr>
          </w:p>
        </w:tc>
      </w:tr>
      <w:tr w:rsidR="009263AA" w:rsidRPr="0063231B" w14:paraId="30586B2A" w14:textId="77777777" w:rsidTr="00A86744">
        <w:trPr>
          <w:trHeight w:val="941"/>
        </w:trPr>
        <w:tc>
          <w:tcPr>
            <w:tcW w:w="5717" w:type="dxa"/>
            <w:shd w:val="clear" w:color="auto" w:fill="FFFFFF"/>
          </w:tcPr>
          <w:p w14:paraId="67D20A7C" w14:textId="77777777" w:rsidR="009263AA" w:rsidRPr="0063231B" w:rsidRDefault="001D04DA" w:rsidP="00A86744">
            <w:pPr>
              <w:pStyle w:val="Other0"/>
              <w:numPr>
                <w:ilvl w:val="0"/>
                <w:numId w:val="27"/>
              </w:numPr>
              <w:shd w:val="clear" w:color="auto" w:fill="auto"/>
              <w:spacing w:before="120" w:line="228" w:lineRule="auto"/>
              <w:ind w:left="127" w:right="171" w:firstLine="0"/>
            </w:pPr>
            <w:r>
              <w:t xml:space="preserve">El seguro en virtud de la presente Regla 4 es aplicable a </w:t>
            </w:r>
            <w:r>
              <w:rPr>
                <w:color w:val="382B76"/>
                <w:u w:val="single"/>
              </w:rPr>
              <w:t>su</w:t>
            </w:r>
            <w:r>
              <w:t xml:space="preserve"> responsabilidad civil </w:t>
            </w:r>
            <w:r>
              <w:rPr>
                <w:b/>
                <w:bCs/>
                <w:u w:val="single"/>
              </w:rPr>
              <w:t>por</w:t>
            </w:r>
            <w:r>
              <w:t xml:space="preserve"> la pérdida física o daños a la carga, incluidas las pérdidas consecuentes derivadas de los mismos, así como por los costes asociados resultantes de dicha pérdida o dichos daños.</w:t>
            </w:r>
          </w:p>
        </w:tc>
        <w:tc>
          <w:tcPr>
            <w:tcW w:w="3288" w:type="dxa"/>
            <w:shd w:val="clear" w:color="auto" w:fill="FFFFFF"/>
          </w:tcPr>
          <w:p w14:paraId="7FE9330D" w14:textId="77777777" w:rsidR="009263AA" w:rsidRPr="0063231B" w:rsidRDefault="001D04DA" w:rsidP="00A86744">
            <w:pPr>
              <w:pStyle w:val="Other0"/>
              <w:shd w:val="clear" w:color="auto" w:fill="auto"/>
              <w:spacing w:before="120"/>
              <w:ind w:left="82"/>
            </w:pPr>
            <w:r>
              <w:rPr>
                <w:i/>
                <w:iCs/>
              </w:rPr>
              <w:t>Aclaración.</w:t>
            </w:r>
          </w:p>
        </w:tc>
      </w:tr>
      <w:tr w:rsidR="009263AA" w:rsidRPr="0063231B" w14:paraId="5452E111" w14:textId="77777777" w:rsidTr="009568CC">
        <w:trPr>
          <w:trHeight w:val="566"/>
        </w:trPr>
        <w:tc>
          <w:tcPr>
            <w:tcW w:w="5717" w:type="dxa"/>
            <w:shd w:val="clear" w:color="auto" w:fill="FFFFFF"/>
            <w:vAlign w:val="center"/>
          </w:tcPr>
          <w:p w14:paraId="4B140465" w14:textId="77777777" w:rsidR="009263AA" w:rsidRPr="0063231B" w:rsidRDefault="001D04DA" w:rsidP="00A86744">
            <w:pPr>
              <w:pStyle w:val="Other0"/>
              <w:numPr>
                <w:ilvl w:val="0"/>
                <w:numId w:val="27"/>
              </w:numPr>
              <w:shd w:val="clear" w:color="auto" w:fill="auto"/>
              <w:ind w:left="694" w:right="171" w:hanging="567"/>
              <w:rPr>
                <w:sz w:val="19"/>
                <w:szCs w:val="19"/>
              </w:rPr>
            </w:pPr>
            <w:r>
              <w:rPr>
                <w:b/>
                <w:bCs/>
                <w:color w:val="382B76"/>
                <w:sz w:val="19"/>
                <w:szCs w:val="19"/>
              </w:rPr>
              <w:t>Legislación y contratos con clientes</w:t>
            </w:r>
          </w:p>
        </w:tc>
        <w:tc>
          <w:tcPr>
            <w:tcW w:w="3288" w:type="dxa"/>
            <w:shd w:val="clear" w:color="auto" w:fill="FFFFFF"/>
          </w:tcPr>
          <w:p w14:paraId="59F9843C" w14:textId="77777777" w:rsidR="009263AA" w:rsidRPr="00182D17" w:rsidRDefault="009263AA" w:rsidP="009568CC">
            <w:pPr>
              <w:rPr>
                <w:sz w:val="10"/>
                <w:szCs w:val="10"/>
              </w:rPr>
            </w:pPr>
          </w:p>
        </w:tc>
      </w:tr>
      <w:tr w:rsidR="009263AA" w:rsidRPr="0063231B" w14:paraId="3AC7DB1F" w14:textId="77777777" w:rsidTr="00A86744">
        <w:trPr>
          <w:trHeight w:val="2617"/>
        </w:trPr>
        <w:tc>
          <w:tcPr>
            <w:tcW w:w="5717" w:type="dxa"/>
            <w:shd w:val="clear" w:color="auto" w:fill="FFFFFF"/>
          </w:tcPr>
          <w:p w14:paraId="0A9118E7" w14:textId="77777777" w:rsidR="009263AA" w:rsidRPr="0063231B" w:rsidRDefault="001D04DA" w:rsidP="00A86744">
            <w:pPr>
              <w:pStyle w:val="Other0"/>
              <w:numPr>
                <w:ilvl w:val="0"/>
                <w:numId w:val="28"/>
              </w:numPr>
              <w:shd w:val="clear" w:color="auto" w:fill="auto"/>
              <w:spacing w:after="240"/>
              <w:ind w:left="127" w:right="171" w:firstLine="0"/>
            </w:pPr>
            <w:r>
              <w:rPr>
                <w:color w:val="382B76"/>
                <w:u w:val="single"/>
              </w:rPr>
              <w:t>Usted</w:t>
            </w:r>
            <w:r>
              <w:t xml:space="preserve"> sólo está asegurado en virtud de la Regla 4 si </w:t>
            </w:r>
            <w:r>
              <w:rPr>
                <w:color w:val="382B76"/>
                <w:u w:val="single"/>
              </w:rPr>
              <w:t>su</w:t>
            </w:r>
            <w:r>
              <w:rPr>
                <w:color w:val="382B76"/>
              </w:rPr>
              <w:t xml:space="preserve"> </w:t>
            </w:r>
            <w:r>
              <w:t>responsabilidad se deriva de alguna de las siguientes circunstancias:</w:t>
            </w:r>
          </w:p>
          <w:p w14:paraId="7B751395" w14:textId="77777777" w:rsidR="009263AA" w:rsidRPr="0063231B" w:rsidRDefault="001D04DA" w:rsidP="00A86744">
            <w:pPr>
              <w:pStyle w:val="Other0"/>
              <w:numPr>
                <w:ilvl w:val="0"/>
                <w:numId w:val="4"/>
              </w:numPr>
              <w:shd w:val="clear" w:color="auto" w:fill="auto"/>
              <w:spacing w:line="295" w:lineRule="auto"/>
              <w:ind w:left="127" w:right="171"/>
            </w:pPr>
            <w:r>
              <w:t xml:space="preserve">cualquier convenio internacional de transporte o ley nacional de transporte que </w:t>
            </w:r>
            <w:r>
              <w:rPr>
                <w:color w:val="382B76"/>
              </w:rPr>
              <w:t xml:space="preserve">le </w:t>
            </w:r>
            <w:r>
              <w:t xml:space="preserve">imponga un régimen de responsabilidad civil de aplicación obligatoria con respecto al transporte en cuestión </w:t>
            </w:r>
            <w:r>
              <w:rPr>
                <w:b/>
                <w:bCs/>
                <w:u w:val="single"/>
              </w:rPr>
              <w:t>y que no pueda anularse o limitarse por contrato</w:t>
            </w:r>
            <w:r>
              <w:t>;</w:t>
            </w:r>
          </w:p>
          <w:p w14:paraId="557D27C6" w14:textId="77777777" w:rsidR="009263AA" w:rsidRPr="0063231B" w:rsidRDefault="001D04DA" w:rsidP="00A86744">
            <w:pPr>
              <w:pStyle w:val="Other0"/>
              <w:shd w:val="clear" w:color="auto" w:fill="auto"/>
              <w:spacing w:after="240" w:line="295" w:lineRule="auto"/>
              <w:ind w:left="127" w:right="171"/>
            </w:pPr>
            <w:r>
              <w:t>o</w:t>
            </w:r>
          </w:p>
          <w:p w14:paraId="3D6BBF75" w14:textId="77777777" w:rsidR="009263AA" w:rsidRPr="0063231B" w:rsidRDefault="001D04DA" w:rsidP="00A86744">
            <w:pPr>
              <w:pStyle w:val="Other0"/>
              <w:numPr>
                <w:ilvl w:val="0"/>
                <w:numId w:val="4"/>
              </w:numPr>
              <w:shd w:val="clear" w:color="auto" w:fill="auto"/>
              <w:ind w:left="127" w:right="171"/>
            </w:pPr>
            <w:r>
              <w:t xml:space="preserve">cualquier contrato </w:t>
            </w:r>
            <w:r>
              <w:rPr>
                <w:b/>
                <w:bCs/>
                <w:u w:val="single"/>
              </w:rPr>
              <w:t xml:space="preserve">o condiciones comerciales habituales </w:t>
            </w:r>
            <w:r>
              <w:t xml:space="preserve">aprobadas por </w:t>
            </w:r>
            <w:r>
              <w:rPr>
                <w:color w:val="382B76"/>
                <w:u w:val="single"/>
              </w:rPr>
              <w:t>los administradores</w:t>
            </w:r>
            <w:r>
              <w:t xml:space="preserve"> tal y como se establece en </w:t>
            </w:r>
            <w:r>
              <w:rPr>
                <w:color w:val="382B76"/>
                <w:u w:val="single"/>
              </w:rPr>
              <w:t>su</w:t>
            </w:r>
            <w:r>
              <w:t xml:space="preserve"> </w:t>
            </w:r>
            <w:r>
              <w:rPr>
                <w:u w:val="single"/>
              </w:rPr>
              <w:t>Certificado de Inscripción</w:t>
            </w:r>
            <w:r>
              <w:t xml:space="preserve">; </w:t>
            </w:r>
            <w:r>
              <w:rPr>
                <w:strike/>
              </w:rPr>
              <w:t>o</w:t>
            </w:r>
          </w:p>
        </w:tc>
        <w:tc>
          <w:tcPr>
            <w:tcW w:w="3288" w:type="dxa"/>
            <w:shd w:val="clear" w:color="auto" w:fill="FFFFFF"/>
          </w:tcPr>
          <w:p w14:paraId="699CADE3" w14:textId="77777777" w:rsidR="009263AA" w:rsidRPr="0063231B" w:rsidRDefault="001D04DA" w:rsidP="00A86744">
            <w:pPr>
              <w:pStyle w:val="Other0"/>
              <w:shd w:val="clear" w:color="auto" w:fill="auto"/>
              <w:ind w:left="82"/>
            </w:pPr>
            <w:r>
              <w:rPr>
                <w:i/>
                <w:iCs/>
              </w:rPr>
              <w:t>Aclaración.</w:t>
            </w:r>
          </w:p>
        </w:tc>
      </w:tr>
    </w:tbl>
    <w:p w14:paraId="202DFF31" w14:textId="77777777" w:rsidR="009263AA" w:rsidRPr="0063231B" w:rsidRDefault="009263AA" w:rsidP="009568CC">
      <w:pPr>
        <w:spacing w:line="1" w:lineRule="exact"/>
        <w:rPr>
          <w:lang w:val="en-GB"/>
        </w:rPr>
      </w:pPr>
    </w:p>
    <w:p w14:paraId="1FA3C6DB" w14:textId="77777777" w:rsidR="009568CC" w:rsidRPr="0063231B" w:rsidRDefault="009568CC">
      <w:pPr>
        <w:rPr>
          <w:lang w:val="en-GB"/>
        </w:rPr>
      </w:pPr>
    </w:p>
    <w:tbl>
      <w:tblPr>
        <w:tblOverlap w:val="never"/>
        <w:tblW w:w="0" w:type="auto"/>
        <w:tblBorders>
          <w:top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5683"/>
        <w:gridCol w:w="3274"/>
      </w:tblGrid>
      <w:tr w:rsidR="009263AA" w:rsidRPr="0063231B" w14:paraId="06D2DD80" w14:textId="77777777" w:rsidTr="00932395">
        <w:trPr>
          <w:trHeight w:val="1282"/>
        </w:trPr>
        <w:tc>
          <w:tcPr>
            <w:tcW w:w="5683" w:type="dxa"/>
            <w:shd w:val="clear" w:color="auto" w:fill="FFFFFF"/>
            <w:vAlign w:val="center"/>
          </w:tcPr>
          <w:p w14:paraId="6910810B" w14:textId="2673A314" w:rsidR="009263AA" w:rsidRPr="0063231B" w:rsidRDefault="00A86744" w:rsidP="00932395">
            <w:pPr>
              <w:pStyle w:val="Other0"/>
              <w:numPr>
                <w:ilvl w:val="0"/>
                <w:numId w:val="4"/>
              </w:numPr>
              <w:shd w:val="clear" w:color="auto" w:fill="auto"/>
              <w:spacing w:before="120" w:line="295" w:lineRule="auto"/>
              <w:ind w:left="127" w:right="283"/>
            </w:pPr>
            <w:r>
              <w:rPr>
                <w:b/>
                <w:bCs/>
                <w:u w:val="single"/>
              </w:rPr>
              <w:lastRenderedPageBreak/>
              <w:t xml:space="preserve">4.2.2 </w:t>
            </w:r>
            <w:r>
              <w:t xml:space="preserve">Si </w:t>
            </w:r>
            <w:r>
              <w:rPr>
                <w:color w:val="382B76"/>
                <w:u w:val="single"/>
              </w:rPr>
              <w:t>usted</w:t>
            </w:r>
            <w:r>
              <w:t xml:space="preserve"> trata de invocar una circunstancia eximente o limitación de responsabilidad prevista en cualquier convenio, ley o contrato a que se hace referencia en la presente Regla, pero un juzgado o tribunal competente resuelve que </w:t>
            </w:r>
            <w:r>
              <w:rPr>
                <w:color w:val="382B76"/>
                <w:u w:val="single"/>
              </w:rPr>
              <w:t xml:space="preserve">usted </w:t>
            </w:r>
            <w:r>
              <w:t xml:space="preserve">no tiene derecho a invocarla, </w:t>
            </w:r>
            <w:r>
              <w:rPr>
                <w:color w:val="382B76"/>
                <w:u w:val="single"/>
              </w:rPr>
              <w:t>usted</w:t>
            </w:r>
            <w:r>
              <w:t xml:space="preserve"> estará asegurado contra la responsabilidad civil resultante, siempre con arreglo a los términos y condiciones de </w:t>
            </w:r>
            <w:r>
              <w:rPr>
                <w:color w:val="382B76"/>
                <w:u w:val="single"/>
              </w:rPr>
              <w:t>su</w:t>
            </w:r>
            <w:r>
              <w:t xml:space="preserve"> seguro.</w:t>
            </w:r>
          </w:p>
        </w:tc>
        <w:tc>
          <w:tcPr>
            <w:tcW w:w="3274" w:type="dxa"/>
            <w:shd w:val="clear" w:color="auto" w:fill="FFFFFF"/>
          </w:tcPr>
          <w:p w14:paraId="393379C2" w14:textId="77777777" w:rsidR="009263AA" w:rsidRPr="0063231B" w:rsidRDefault="001D04DA" w:rsidP="00A86744">
            <w:pPr>
              <w:pStyle w:val="Other0"/>
              <w:shd w:val="clear" w:color="auto" w:fill="auto"/>
              <w:spacing w:before="120" w:line="295" w:lineRule="auto"/>
              <w:ind w:left="113"/>
            </w:pPr>
            <w:r>
              <w:rPr>
                <w:i/>
                <w:iCs/>
              </w:rPr>
              <w:t>Aclaración. Este apartado no es una continuación de otro concepto de responsabilidad, sino un subapartado independiente.</w:t>
            </w:r>
          </w:p>
        </w:tc>
      </w:tr>
      <w:tr w:rsidR="009263AA" w:rsidRPr="0063231B" w14:paraId="11E1EFD8" w14:textId="77777777" w:rsidTr="00932395">
        <w:trPr>
          <w:trHeight w:val="758"/>
        </w:trPr>
        <w:tc>
          <w:tcPr>
            <w:tcW w:w="5683" w:type="dxa"/>
            <w:shd w:val="clear" w:color="auto" w:fill="FFFFFF"/>
            <w:vAlign w:val="center"/>
          </w:tcPr>
          <w:p w14:paraId="628818B1" w14:textId="77777777" w:rsidR="009263AA" w:rsidRPr="0063231B" w:rsidRDefault="001D04DA" w:rsidP="00932395">
            <w:pPr>
              <w:pStyle w:val="Other0"/>
              <w:shd w:val="clear" w:color="auto" w:fill="auto"/>
              <w:spacing w:before="240" w:line="216" w:lineRule="auto"/>
              <w:ind w:left="127" w:right="283"/>
              <w:rPr>
                <w:sz w:val="19"/>
                <w:szCs w:val="19"/>
              </w:rPr>
            </w:pPr>
            <w:r>
              <w:rPr>
                <w:b/>
                <w:bCs/>
                <w:color w:val="62B3EC"/>
                <w:sz w:val="19"/>
                <w:szCs w:val="19"/>
              </w:rPr>
              <w:t>Norma 5 Seguro de errores y omisiones para transportistas</w:t>
            </w:r>
          </w:p>
        </w:tc>
        <w:tc>
          <w:tcPr>
            <w:tcW w:w="3274" w:type="dxa"/>
            <w:shd w:val="clear" w:color="auto" w:fill="FFFFFF"/>
          </w:tcPr>
          <w:p w14:paraId="1A282A0D" w14:textId="77777777" w:rsidR="009263AA" w:rsidRPr="00182D17" w:rsidRDefault="009263AA" w:rsidP="009568CC">
            <w:pPr>
              <w:rPr>
                <w:sz w:val="10"/>
                <w:szCs w:val="10"/>
              </w:rPr>
            </w:pPr>
          </w:p>
        </w:tc>
      </w:tr>
      <w:tr w:rsidR="009263AA" w:rsidRPr="0063231B" w14:paraId="64CA43BF" w14:textId="77777777" w:rsidTr="00932395">
        <w:trPr>
          <w:trHeight w:val="2678"/>
        </w:trPr>
        <w:tc>
          <w:tcPr>
            <w:tcW w:w="5683" w:type="dxa"/>
            <w:shd w:val="clear" w:color="auto" w:fill="FFFFFF"/>
            <w:vAlign w:val="center"/>
          </w:tcPr>
          <w:p w14:paraId="23BAF103" w14:textId="77777777" w:rsidR="009263AA" w:rsidRPr="0063231B" w:rsidRDefault="00932395" w:rsidP="00932395">
            <w:pPr>
              <w:pStyle w:val="Other0"/>
              <w:shd w:val="clear" w:color="auto" w:fill="auto"/>
              <w:spacing w:before="120" w:after="240"/>
              <w:ind w:left="127" w:right="283"/>
            </w:pPr>
            <w:r>
              <w:rPr>
                <w:b/>
                <w:bCs/>
                <w:color w:val="382B76"/>
                <w:sz w:val="19"/>
                <w:szCs w:val="19"/>
              </w:rPr>
              <w:t xml:space="preserve">5.1 </w:t>
            </w:r>
            <w:r>
              <w:t xml:space="preserve">El seguro en virtud de la presente </w:t>
            </w:r>
            <w:r>
              <w:rPr>
                <w:color w:val="382B76"/>
                <w:u w:val="single"/>
              </w:rPr>
              <w:t>Regla 5</w:t>
            </w:r>
            <w:r>
              <w:t xml:space="preserve"> es aplicable a </w:t>
            </w:r>
            <w:r>
              <w:rPr>
                <w:color w:val="382B76"/>
                <w:u w:val="single"/>
              </w:rPr>
              <w:t>su</w:t>
            </w:r>
            <w:r>
              <w:t xml:space="preserve"> responsabilidad civil, así como a los costes asociados resultantes, </w:t>
            </w:r>
            <w:r>
              <w:rPr>
                <w:b/>
                <w:bCs/>
                <w:u w:val="single"/>
              </w:rPr>
              <w:t>por</w:t>
            </w:r>
            <w:r>
              <w:t>:</w:t>
            </w:r>
          </w:p>
          <w:p w14:paraId="55BCB4C3" w14:textId="77777777" w:rsidR="009263AA" w:rsidRPr="0063231B" w:rsidRDefault="001D04DA" w:rsidP="00932395">
            <w:pPr>
              <w:pStyle w:val="Other0"/>
              <w:shd w:val="clear" w:color="auto" w:fill="auto"/>
              <w:spacing w:after="240"/>
              <w:ind w:left="127" w:right="283"/>
            </w:pPr>
            <w:r>
              <w:t xml:space="preserve">(b) las </w:t>
            </w:r>
            <w:r>
              <w:rPr>
                <w:b/>
                <w:bCs/>
                <w:u w:val="single"/>
              </w:rPr>
              <w:t xml:space="preserve">pérdidas económicas sufridas por su cliente como consecuencia de </w:t>
            </w:r>
            <w:r>
              <w:t xml:space="preserve">cualquier retraso en la ejecución de </w:t>
            </w:r>
            <w:r>
              <w:rPr>
                <w:color w:val="382B76"/>
                <w:u w:val="single"/>
              </w:rPr>
              <w:t>sus</w:t>
            </w:r>
            <w:r>
              <w:t xml:space="preserve"> obligaciones contractuales;</w:t>
            </w:r>
          </w:p>
          <w:p w14:paraId="436F9147" w14:textId="77777777" w:rsidR="00932395" w:rsidRPr="0063231B" w:rsidRDefault="00932395" w:rsidP="00932395">
            <w:pPr>
              <w:pStyle w:val="Other0"/>
              <w:shd w:val="clear" w:color="auto" w:fill="auto"/>
              <w:spacing w:after="240"/>
              <w:ind w:left="127" w:right="283"/>
            </w:pPr>
            <w:r>
              <w:t>…</w:t>
            </w:r>
          </w:p>
          <w:p w14:paraId="2A2534F9" w14:textId="4FA4E466" w:rsidR="009263AA" w:rsidRPr="0063231B" w:rsidRDefault="001D04DA" w:rsidP="00932395">
            <w:pPr>
              <w:pStyle w:val="Other0"/>
              <w:shd w:val="clear" w:color="auto" w:fill="auto"/>
              <w:spacing w:line="295" w:lineRule="auto"/>
              <w:ind w:left="127" w:right="283"/>
            </w:pPr>
            <w:r>
              <w:t>(e) pérdida física o daños a la carga en la medida en que</w:t>
            </w:r>
            <w:r>
              <w:rPr>
                <w:b/>
                <w:bCs/>
                <w:u w:val="single"/>
              </w:rPr>
              <w:t xml:space="preserve"> usted incurra en responsabilidad civil</w:t>
            </w:r>
            <w:r>
              <w:t xml:space="preserve"> o su responsabilidad civil se vea aumentada por una declaración incorrecta u omisión en </w:t>
            </w:r>
            <w:r>
              <w:rPr>
                <w:strike/>
                <w:color w:val="382B76"/>
                <w:u w:val="single"/>
              </w:rPr>
              <w:t>su</w:t>
            </w:r>
            <w:r w:rsidR="00182D17">
              <w:rPr>
                <w:strike/>
                <w:color w:val="382B76"/>
                <w:u w:val="single"/>
              </w:rPr>
              <w:t xml:space="preserve"> </w:t>
            </w:r>
            <w:r>
              <w:rPr>
                <w:b/>
                <w:bCs/>
                <w:u w:val="single"/>
              </w:rPr>
              <w:t>cualquier</w:t>
            </w:r>
            <w:r>
              <w:t xml:space="preserve"> conocimiento de embarque u otro contrato de transporte o documentación de manipulación.</w:t>
            </w:r>
          </w:p>
        </w:tc>
        <w:tc>
          <w:tcPr>
            <w:tcW w:w="3274" w:type="dxa"/>
            <w:shd w:val="clear" w:color="auto" w:fill="FFFFFF"/>
          </w:tcPr>
          <w:p w14:paraId="706E08AC" w14:textId="77777777" w:rsidR="009263AA" w:rsidRPr="0063231B" w:rsidRDefault="001D04DA" w:rsidP="00932395">
            <w:pPr>
              <w:pStyle w:val="Other0"/>
              <w:shd w:val="clear" w:color="auto" w:fill="auto"/>
              <w:spacing w:before="200" w:after="360"/>
              <w:ind w:left="113"/>
            </w:pPr>
            <w:r>
              <w:rPr>
                <w:i/>
                <w:iCs/>
              </w:rPr>
              <w:t>Corrección gramatical.</w:t>
            </w:r>
          </w:p>
          <w:p w14:paraId="484FB4FB" w14:textId="77777777" w:rsidR="009263AA" w:rsidRPr="0063231B" w:rsidRDefault="001D04DA" w:rsidP="00932395">
            <w:pPr>
              <w:pStyle w:val="Other0"/>
              <w:shd w:val="clear" w:color="auto" w:fill="auto"/>
              <w:spacing w:after="960"/>
              <w:ind w:left="113"/>
            </w:pPr>
            <w:r>
              <w:rPr>
                <w:i/>
                <w:iCs/>
              </w:rPr>
              <w:t>Aclaración.</w:t>
            </w:r>
          </w:p>
          <w:p w14:paraId="34DEDCD2" w14:textId="77777777" w:rsidR="009263AA" w:rsidRPr="0063231B" w:rsidRDefault="001D04DA" w:rsidP="00932395">
            <w:pPr>
              <w:pStyle w:val="Other0"/>
              <w:shd w:val="clear" w:color="auto" w:fill="auto"/>
              <w:ind w:left="113"/>
            </w:pPr>
            <w:r>
              <w:rPr>
                <w:i/>
                <w:iCs/>
              </w:rPr>
              <w:t>Aclaración.</w:t>
            </w:r>
          </w:p>
        </w:tc>
      </w:tr>
      <w:tr w:rsidR="009263AA" w:rsidRPr="0063231B" w14:paraId="0738B975" w14:textId="77777777" w:rsidTr="00932395">
        <w:trPr>
          <w:trHeight w:val="581"/>
        </w:trPr>
        <w:tc>
          <w:tcPr>
            <w:tcW w:w="5683" w:type="dxa"/>
            <w:shd w:val="clear" w:color="auto" w:fill="FFFFFF"/>
            <w:vAlign w:val="center"/>
          </w:tcPr>
          <w:p w14:paraId="3E95DFF6" w14:textId="77777777" w:rsidR="009263AA" w:rsidRPr="0063231B" w:rsidRDefault="001D04DA" w:rsidP="00932395">
            <w:pPr>
              <w:pStyle w:val="Other0"/>
              <w:shd w:val="clear" w:color="auto" w:fill="auto"/>
              <w:ind w:left="127"/>
              <w:rPr>
                <w:sz w:val="19"/>
                <w:szCs w:val="19"/>
              </w:rPr>
            </w:pPr>
            <w:r>
              <w:rPr>
                <w:b/>
                <w:bCs/>
                <w:color w:val="62B3EC"/>
                <w:sz w:val="19"/>
                <w:szCs w:val="19"/>
              </w:rPr>
              <w:t>Regla 8 Costes asegurados</w:t>
            </w:r>
          </w:p>
        </w:tc>
        <w:tc>
          <w:tcPr>
            <w:tcW w:w="3274" w:type="dxa"/>
            <w:shd w:val="clear" w:color="auto" w:fill="FFFFFF"/>
          </w:tcPr>
          <w:p w14:paraId="16BDB796" w14:textId="77777777" w:rsidR="009263AA" w:rsidRPr="0063231B" w:rsidRDefault="009263AA" w:rsidP="009568CC">
            <w:pPr>
              <w:rPr>
                <w:sz w:val="10"/>
                <w:szCs w:val="10"/>
                <w:lang w:val="en-GB"/>
              </w:rPr>
            </w:pPr>
          </w:p>
        </w:tc>
      </w:tr>
      <w:tr w:rsidR="009263AA" w:rsidRPr="0063231B" w14:paraId="7847350D" w14:textId="77777777" w:rsidTr="00932395">
        <w:trPr>
          <w:trHeight w:val="533"/>
        </w:trPr>
        <w:tc>
          <w:tcPr>
            <w:tcW w:w="5683" w:type="dxa"/>
            <w:shd w:val="clear" w:color="auto" w:fill="FFFFFF"/>
            <w:vAlign w:val="center"/>
          </w:tcPr>
          <w:p w14:paraId="262F6751" w14:textId="77777777" w:rsidR="009263AA" w:rsidRPr="0063231B" w:rsidRDefault="001D04DA" w:rsidP="00932395">
            <w:pPr>
              <w:pStyle w:val="Other0"/>
              <w:shd w:val="clear" w:color="auto" w:fill="auto"/>
              <w:ind w:left="127"/>
              <w:rPr>
                <w:sz w:val="19"/>
                <w:szCs w:val="19"/>
              </w:rPr>
            </w:pPr>
            <w:r>
              <w:rPr>
                <w:b/>
                <w:bCs/>
                <w:color w:val="382B76"/>
                <w:sz w:val="19"/>
                <w:szCs w:val="19"/>
              </w:rPr>
              <w:t>8.1</w:t>
            </w:r>
            <w:r>
              <w:rPr>
                <w:b/>
                <w:bCs/>
                <w:color w:val="382B76"/>
                <w:sz w:val="19"/>
                <w:szCs w:val="19"/>
              </w:rPr>
              <w:tab/>
              <w:t>Costes</w:t>
            </w:r>
          </w:p>
        </w:tc>
        <w:tc>
          <w:tcPr>
            <w:tcW w:w="3274" w:type="dxa"/>
            <w:shd w:val="clear" w:color="auto" w:fill="FFFFFF"/>
          </w:tcPr>
          <w:p w14:paraId="039B4F8B" w14:textId="77777777" w:rsidR="009263AA" w:rsidRPr="0063231B" w:rsidRDefault="009263AA" w:rsidP="009568CC">
            <w:pPr>
              <w:rPr>
                <w:sz w:val="10"/>
                <w:szCs w:val="10"/>
                <w:lang w:val="en-GB"/>
              </w:rPr>
            </w:pPr>
          </w:p>
        </w:tc>
      </w:tr>
      <w:tr w:rsidR="009263AA" w:rsidRPr="0063231B" w14:paraId="39468D8D" w14:textId="77777777" w:rsidTr="00932395">
        <w:trPr>
          <w:trHeight w:val="4032"/>
        </w:trPr>
        <w:tc>
          <w:tcPr>
            <w:tcW w:w="5683" w:type="dxa"/>
            <w:shd w:val="clear" w:color="auto" w:fill="FFFFFF"/>
          </w:tcPr>
          <w:p w14:paraId="5ECB1E58" w14:textId="77777777" w:rsidR="009263AA" w:rsidRPr="0063231B" w:rsidRDefault="001D04DA" w:rsidP="00932395">
            <w:pPr>
              <w:pStyle w:val="Other0"/>
              <w:shd w:val="clear" w:color="auto" w:fill="auto"/>
              <w:spacing w:before="120" w:after="80" w:line="295" w:lineRule="auto"/>
              <w:ind w:left="125" w:right="141"/>
            </w:pPr>
            <w:r>
              <w:t xml:space="preserve">Con respecto a la responsabilidad civil asegurada en virtud de </w:t>
            </w:r>
            <w:r>
              <w:rPr>
                <w:color w:val="382B76"/>
                <w:u w:val="single"/>
              </w:rPr>
              <w:t xml:space="preserve">las Reglas 4, 5, 6 </w:t>
            </w:r>
            <w:r>
              <w:t xml:space="preserve">y </w:t>
            </w:r>
            <w:r>
              <w:rPr>
                <w:color w:val="382B76"/>
                <w:u w:val="single"/>
              </w:rPr>
              <w:t xml:space="preserve">7, </w:t>
            </w:r>
            <w:r>
              <w:t xml:space="preserve">si los daños que se le reclamen superasen o pudiesen superar la franquicia aplicable, </w:t>
            </w:r>
            <w:r>
              <w:rPr>
                <w:color w:val="382B76"/>
                <w:u w:val="single"/>
              </w:rPr>
              <w:t>usted</w:t>
            </w:r>
            <w:r>
              <w:t xml:space="preserve"> estará asegurado para los siguientes costes asociados:</w:t>
            </w:r>
          </w:p>
          <w:p w14:paraId="31580217" w14:textId="77777777" w:rsidR="009263AA" w:rsidRPr="0063231B" w:rsidRDefault="001D04DA" w:rsidP="00932395">
            <w:pPr>
              <w:pStyle w:val="Other0"/>
              <w:numPr>
                <w:ilvl w:val="0"/>
                <w:numId w:val="5"/>
              </w:numPr>
              <w:shd w:val="clear" w:color="auto" w:fill="auto"/>
              <w:spacing w:after="80" w:line="295" w:lineRule="auto"/>
              <w:ind w:left="125" w:right="141"/>
            </w:pPr>
            <w:r>
              <w:t>honorarios y gastos legales, de peritaje o de expertos;</w:t>
            </w:r>
          </w:p>
          <w:p w14:paraId="18550A51" w14:textId="77777777" w:rsidR="009263AA" w:rsidRPr="0063231B" w:rsidRDefault="001D04DA" w:rsidP="00932395">
            <w:pPr>
              <w:pStyle w:val="Other0"/>
              <w:numPr>
                <w:ilvl w:val="0"/>
                <w:numId w:val="5"/>
              </w:numPr>
              <w:shd w:val="clear" w:color="auto" w:fill="auto"/>
              <w:spacing w:after="80" w:line="295" w:lineRule="auto"/>
              <w:ind w:left="125" w:right="141"/>
            </w:pPr>
            <w:r>
              <w:rPr>
                <w:b/>
                <w:bCs/>
                <w:u w:val="single"/>
              </w:rPr>
              <w:t xml:space="preserve">costes de </w:t>
            </w:r>
            <w:r>
              <w:t>anulación o minimización de dicha responsabilidad;</w:t>
            </w:r>
          </w:p>
          <w:p w14:paraId="117996BA" w14:textId="77777777" w:rsidR="009263AA" w:rsidRPr="0063231B" w:rsidRDefault="001D04DA" w:rsidP="00932395">
            <w:pPr>
              <w:pStyle w:val="Other0"/>
              <w:numPr>
                <w:ilvl w:val="0"/>
                <w:numId w:val="5"/>
              </w:numPr>
              <w:shd w:val="clear" w:color="auto" w:fill="auto"/>
              <w:spacing w:after="80" w:line="295" w:lineRule="auto"/>
              <w:ind w:left="125" w:right="141"/>
            </w:pPr>
            <w:r>
              <w:rPr>
                <w:b/>
                <w:bCs/>
                <w:u w:val="single"/>
              </w:rPr>
              <w:t xml:space="preserve">costes de </w:t>
            </w:r>
            <w:r>
              <w:t>eliminación de la carga después de que esta haya sufrido un accidente;</w:t>
            </w:r>
          </w:p>
          <w:p w14:paraId="0098141F" w14:textId="77777777" w:rsidR="009263AA" w:rsidRPr="0063231B" w:rsidRDefault="001D04DA" w:rsidP="00932395">
            <w:pPr>
              <w:pStyle w:val="Other0"/>
              <w:numPr>
                <w:ilvl w:val="0"/>
                <w:numId w:val="5"/>
              </w:numPr>
              <w:shd w:val="clear" w:color="auto" w:fill="auto"/>
              <w:spacing w:after="80"/>
              <w:ind w:left="125" w:right="141"/>
            </w:pPr>
            <w:r>
              <w:rPr>
                <w:b/>
                <w:bCs/>
                <w:u w:val="single"/>
              </w:rPr>
              <w:t xml:space="preserve">costes de </w:t>
            </w:r>
            <w:r>
              <w:t>cuarentena, fumigación o desinfección que no se deriven del ejercicio normal de la actividad;</w:t>
            </w:r>
          </w:p>
          <w:p w14:paraId="6548A5BA" w14:textId="77777777" w:rsidR="009263AA" w:rsidRPr="0063231B" w:rsidRDefault="001D04DA" w:rsidP="00932395">
            <w:pPr>
              <w:pStyle w:val="Other0"/>
              <w:numPr>
                <w:ilvl w:val="0"/>
                <w:numId w:val="5"/>
              </w:numPr>
              <w:shd w:val="clear" w:color="auto" w:fill="auto"/>
              <w:spacing w:after="80" w:line="295" w:lineRule="auto"/>
              <w:ind w:left="125" w:right="141"/>
            </w:pPr>
            <w:r>
              <w:rPr>
                <w:b/>
                <w:bCs/>
                <w:u w:val="single"/>
              </w:rPr>
              <w:t xml:space="preserve">costes de </w:t>
            </w:r>
            <w:r>
              <w:t xml:space="preserve">envío al destino correcto de la carga que haya sido enviada al lugar incorrecto, siempre que dichos costes superen los 1.000 USD (o su equivalente en otras divisas) calculados según lo dispuesto en </w:t>
            </w:r>
            <w:r>
              <w:rPr>
                <w:color w:val="382B76"/>
                <w:u w:val="single"/>
              </w:rPr>
              <w:t xml:space="preserve">la Regla 8.4 </w:t>
            </w:r>
            <w:r>
              <w:t>siguiente;</w:t>
            </w:r>
          </w:p>
          <w:p w14:paraId="2F0AC0D1" w14:textId="0EFB8C44" w:rsidR="009263AA" w:rsidRDefault="001D04DA" w:rsidP="00932395">
            <w:pPr>
              <w:pStyle w:val="Other0"/>
              <w:numPr>
                <w:ilvl w:val="0"/>
                <w:numId w:val="5"/>
              </w:numPr>
              <w:shd w:val="clear" w:color="auto" w:fill="auto"/>
              <w:spacing w:after="80" w:line="298" w:lineRule="auto"/>
              <w:ind w:left="125" w:right="141"/>
            </w:pPr>
            <w:r>
              <w:rPr>
                <w:b/>
                <w:bCs/>
                <w:u w:val="single"/>
              </w:rPr>
              <w:t xml:space="preserve">costes de </w:t>
            </w:r>
            <w:r>
              <w:t xml:space="preserve">contribución de la carga en caso de avería gruesa o salvamento por los que </w:t>
            </w:r>
            <w:r>
              <w:rPr>
                <w:color w:val="382B76"/>
                <w:u w:val="single"/>
              </w:rPr>
              <w:t>usted</w:t>
            </w:r>
            <w:r>
              <w:t xml:space="preserve"> sea responsable y que </w:t>
            </w:r>
            <w:r>
              <w:rPr>
                <w:color w:val="382B76"/>
                <w:u w:val="single"/>
              </w:rPr>
              <w:t>usted</w:t>
            </w:r>
            <w:r>
              <w:t xml:space="preserve">-no pueda cobrar de </w:t>
            </w:r>
            <w:r>
              <w:rPr>
                <w:color w:val="382B76"/>
                <w:u w:val="single"/>
              </w:rPr>
              <w:t>su</w:t>
            </w:r>
            <w:r>
              <w:t xml:space="preserve"> cliente;</w:t>
            </w:r>
          </w:p>
          <w:p w14:paraId="6340CBF1" w14:textId="64B59D1C" w:rsidR="002D63F2" w:rsidRDefault="002D63F2" w:rsidP="002D63F2">
            <w:pPr>
              <w:pStyle w:val="Other0"/>
              <w:shd w:val="clear" w:color="auto" w:fill="auto"/>
              <w:spacing w:after="80" w:line="298" w:lineRule="auto"/>
              <w:ind w:right="141"/>
            </w:pPr>
          </w:p>
          <w:p w14:paraId="265938FA" w14:textId="77777777" w:rsidR="002D63F2" w:rsidRPr="0063231B" w:rsidRDefault="002D63F2" w:rsidP="002D63F2">
            <w:pPr>
              <w:pStyle w:val="Other0"/>
              <w:shd w:val="clear" w:color="auto" w:fill="auto"/>
              <w:spacing w:after="80" w:line="298" w:lineRule="auto"/>
              <w:ind w:right="141"/>
            </w:pPr>
          </w:p>
          <w:p w14:paraId="4A93D49D" w14:textId="77777777" w:rsidR="00932395" w:rsidRPr="0063231B" w:rsidRDefault="00932395" w:rsidP="00932395">
            <w:pPr>
              <w:pStyle w:val="Other0"/>
              <w:shd w:val="clear" w:color="auto" w:fill="auto"/>
              <w:spacing w:after="80" w:line="298" w:lineRule="auto"/>
              <w:ind w:left="125"/>
            </w:pPr>
            <w:r>
              <w:t>…</w:t>
            </w:r>
          </w:p>
        </w:tc>
        <w:tc>
          <w:tcPr>
            <w:tcW w:w="3274" w:type="dxa"/>
            <w:shd w:val="clear" w:color="auto" w:fill="FFFFFF"/>
          </w:tcPr>
          <w:p w14:paraId="245057D7" w14:textId="77777777" w:rsidR="009263AA" w:rsidRPr="0063231B" w:rsidRDefault="001D04DA" w:rsidP="00932395">
            <w:pPr>
              <w:pStyle w:val="Other0"/>
              <w:shd w:val="clear" w:color="auto" w:fill="auto"/>
              <w:spacing w:before="120"/>
              <w:ind w:left="112"/>
            </w:pPr>
            <w:r>
              <w:rPr>
                <w:i/>
                <w:iCs/>
              </w:rPr>
              <w:t>Corrección gramatical.</w:t>
            </w:r>
          </w:p>
        </w:tc>
      </w:tr>
      <w:tr w:rsidR="009263AA" w:rsidRPr="0063231B" w14:paraId="293A675F" w14:textId="77777777" w:rsidTr="00932395">
        <w:trPr>
          <w:trHeight w:val="648"/>
        </w:trPr>
        <w:tc>
          <w:tcPr>
            <w:tcW w:w="5683" w:type="dxa"/>
            <w:shd w:val="clear" w:color="auto" w:fill="FFFFFF"/>
            <w:vAlign w:val="center"/>
          </w:tcPr>
          <w:p w14:paraId="62B127C6" w14:textId="77777777" w:rsidR="009263AA" w:rsidRPr="0063231B" w:rsidRDefault="001D04DA" w:rsidP="00932395">
            <w:pPr>
              <w:pStyle w:val="Other0"/>
              <w:shd w:val="clear" w:color="auto" w:fill="auto"/>
              <w:ind w:left="127"/>
              <w:rPr>
                <w:sz w:val="19"/>
                <w:szCs w:val="19"/>
              </w:rPr>
            </w:pPr>
            <w:r>
              <w:rPr>
                <w:b/>
                <w:bCs/>
                <w:color w:val="62B3EC"/>
                <w:sz w:val="19"/>
                <w:szCs w:val="19"/>
              </w:rPr>
              <w:t>Regla 9 Exclusiones y excepciones aplicables a la Parte 3</w:t>
            </w:r>
          </w:p>
        </w:tc>
        <w:tc>
          <w:tcPr>
            <w:tcW w:w="3274" w:type="dxa"/>
            <w:shd w:val="clear" w:color="auto" w:fill="FFFFFF"/>
          </w:tcPr>
          <w:p w14:paraId="414FB0B2" w14:textId="77777777" w:rsidR="009263AA" w:rsidRPr="00182D17" w:rsidRDefault="009263AA" w:rsidP="009568CC">
            <w:pPr>
              <w:rPr>
                <w:sz w:val="10"/>
                <w:szCs w:val="10"/>
              </w:rPr>
            </w:pPr>
          </w:p>
        </w:tc>
      </w:tr>
      <w:tr w:rsidR="009263AA" w:rsidRPr="0063231B" w14:paraId="6F020B29" w14:textId="77777777" w:rsidTr="00932395">
        <w:trPr>
          <w:trHeight w:val="470"/>
        </w:trPr>
        <w:tc>
          <w:tcPr>
            <w:tcW w:w="5683" w:type="dxa"/>
            <w:shd w:val="clear" w:color="auto" w:fill="FFFFFF"/>
            <w:vAlign w:val="bottom"/>
          </w:tcPr>
          <w:p w14:paraId="409C5EA9" w14:textId="77777777" w:rsidR="009263AA" w:rsidRPr="0063231B" w:rsidRDefault="001D04DA" w:rsidP="00932395">
            <w:pPr>
              <w:pStyle w:val="Other0"/>
              <w:shd w:val="clear" w:color="auto" w:fill="auto"/>
              <w:ind w:left="127"/>
              <w:rPr>
                <w:sz w:val="19"/>
                <w:szCs w:val="19"/>
              </w:rPr>
            </w:pPr>
            <w:r>
              <w:rPr>
                <w:b/>
                <w:bCs/>
                <w:color w:val="382B76"/>
                <w:sz w:val="19"/>
                <w:szCs w:val="19"/>
              </w:rPr>
              <w:t>9.3</w:t>
            </w:r>
            <w:r>
              <w:rPr>
                <w:b/>
                <w:bCs/>
                <w:color w:val="382B76"/>
                <w:sz w:val="19"/>
                <w:szCs w:val="19"/>
              </w:rPr>
              <w:tab/>
              <w:t>Cargas valiosas</w:t>
            </w:r>
          </w:p>
        </w:tc>
        <w:tc>
          <w:tcPr>
            <w:tcW w:w="3274" w:type="dxa"/>
            <w:shd w:val="clear" w:color="auto" w:fill="FFFFFF"/>
          </w:tcPr>
          <w:p w14:paraId="49E8473F" w14:textId="77777777" w:rsidR="009263AA" w:rsidRPr="0063231B" w:rsidRDefault="009263AA" w:rsidP="009568CC">
            <w:pPr>
              <w:rPr>
                <w:sz w:val="10"/>
                <w:szCs w:val="10"/>
                <w:lang w:val="en-GB"/>
              </w:rPr>
            </w:pPr>
          </w:p>
        </w:tc>
      </w:tr>
    </w:tbl>
    <w:p w14:paraId="3C73047A" w14:textId="77777777" w:rsidR="009263AA" w:rsidRPr="0063231B" w:rsidRDefault="009263AA" w:rsidP="009568CC">
      <w:pPr>
        <w:spacing w:line="1" w:lineRule="exact"/>
        <w:rPr>
          <w:lang w:val="en-GB"/>
        </w:rPr>
      </w:pPr>
    </w:p>
    <w:tbl>
      <w:tblPr>
        <w:tblOverlap w:val="never"/>
        <w:tblW w:w="0" w:type="auto"/>
        <w:tblBorders>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5702"/>
        <w:gridCol w:w="3288"/>
      </w:tblGrid>
      <w:tr w:rsidR="009263AA" w:rsidRPr="0063231B" w14:paraId="1FDACA4E" w14:textId="77777777" w:rsidTr="00D86C89">
        <w:trPr>
          <w:trHeight w:val="2294"/>
        </w:trPr>
        <w:tc>
          <w:tcPr>
            <w:tcW w:w="5702" w:type="dxa"/>
            <w:shd w:val="clear" w:color="auto" w:fill="FFFFFF"/>
            <w:vAlign w:val="center"/>
          </w:tcPr>
          <w:p w14:paraId="7179AB83" w14:textId="3D76FC67" w:rsidR="009263AA" w:rsidRPr="0063231B" w:rsidRDefault="001D04DA" w:rsidP="0063231B">
            <w:pPr>
              <w:pStyle w:val="Other0"/>
              <w:shd w:val="clear" w:color="auto" w:fill="auto"/>
              <w:spacing w:line="264" w:lineRule="auto"/>
              <w:ind w:left="127" w:right="156"/>
            </w:pPr>
            <w:r>
              <w:lastRenderedPageBreak/>
              <w:t>9.3.2</w:t>
            </w:r>
            <w:r>
              <w:tab/>
              <w:t xml:space="preserve">Salvo que se indique lo contrario en </w:t>
            </w:r>
            <w:r>
              <w:rPr>
                <w:color w:val="382B76"/>
                <w:u w:val="single"/>
              </w:rPr>
              <w:t>su Certificado de Inscripción</w:t>
            </w:r>
            <w:r>
              <w:rPr>
                <w:color w:val="382B76"/>
              </w:rPr>
              <w:t xml:space="preserve">, </w:t>
            </w:r>
            <w:r>
              <w:t xml:space="preserve">se aplicará un límite especial de 100.000 USD por cada </w:t>
            </w:r>
            <w:r>
              <w:rPr>
                <w:color w:val="382B76"/>
                <w:u w:val="single"/>
              </w:rPr>
              <w:t>siniestro</w:t>
            </w:r>
            <w:r>
              <w:t xml:space="preserve"> a las reclamaciones relativas a:</w:t>
            </w:r>
          </w:p>
          <w:p w14:paraId="4BA420AB" w14:textId="75DA5C9C" w:rsidR="009263AA" w:rsidRPr="0063231B" w:rsidRDefault="001D04DA" w:rsidP="0063231B">
            <w:pPr>
              <w:pStyle w:val="Other0"/>
              <w:shd w:val="clear" w:color="auto" w:fill="auto"/>
              <w:ind w:left="127" w:right="156"/>
            </w:pPr>
            <w:r>
              <w:rPr>
                <w:rFonts w:ascii="Times New Roman" w:hAnsi="Times New Roman"/>
                <w:sz w:val="19"/>
                <w:szCs w:val="19"/>
              </w:rPr>
              <w:t>•</w:t>
            </w:r>
            <w:r>
              <w:rPr>
                <w:rFonts w:ascii="Times New Roman" w:hAnsi="Times New Roman"/>
                <w:sz w:val="19"/>
                <w:szCs w:val="19"/>
              </w:rPr>
              <w:tab/>
            </w:r>
            <w:r>
              <w:t>tabaco y productos transformados del tabaco</w:t>
            </w:r>
            <w:r>
              <w:rPr>
                <w:b/>
                <w:bCs/>
                <w:u w:val="single"/>
              </w:rPr>
              <w:t>, incluidos, entre otros, los productos derivados del cannabis y/o la marihuana y/o cualquier otra droga de origen vegetal y/o sus productos derivados, cuando tanto el comercio subyacente como el transporte sean lícitos con arreglo a cualquier ordenamiento jurídico aplicable y el pago de su reclamación sea lícito con arreglo a cualquier ordenamiento jurídico aplicable</w:t>
            </w:r>
          </w:p>
        </w:tc>
        <w:tc>
          <w:tcPr>
            <w:tcW w:w="3288" w:type="dxa"/>
            <w:shd w:val="clear" w:color="auto" w:fill="FFFFFF"/>
          </w:tcPr>
          <w:p w14:paraId="728628DE" w14:textId="77777777" w:rsidR="009263AA" w:rsidRPr="0063231B" w:rsidRDefault="001D04DA" w:rsidP="00932395">
            <w:pPr>
              <w:pStyle w:val="Other0"/>
              <w:shd w:val="clear" w:color="auto" w:fill="auto"/>
              <w:spacing w:before="120" w:line="271" w:lineRule="auto"/>
              <w:ind w:left="96"/>
            </w:pPr>
            <w:r>
              <w:rPr>
                <w:i/>
                <w:iCs/>
              </w:rPr>
              <w:t>Actualización para asegurarse de que el comercio cumple con la legislación aplicable.</w:t>
            </w:r>
          </w:p>
        </w:tc>
      </w:tr>
      <w:tr w:rsidR="009263AA" w:rsidRPr="0063231B" w14:paraId="734F4EDA" w14:textId="77777777" w:rsidTr="00D86C89">
        <w:trPr>
          <w:trHeight w:val="720"/>
        </w:trPr>
        <w:tc>
          <w:tcPr>
            <w:tcW w:w="5702" w:type="dxa"/>
            <w:shd w:val="clear" w:color="auto" w:fill="FFFFFF"/>
            <w:vAlign w:val="center"/>
          </w:tcPr>
          <w:p w14:paraId="278FDD57" w14:textId="77777777" w:rsidR="009263AA" w:rsidRPr="0063231B" w:rsidRDefault="001D04DA" w:rsidP="00932395">
            <w:pPr>
              <w:pStyle w:val="Other0"/>
              <w:shd w:val="clear" w:color="auto" w:fill="auto"/>
              <w:ind w:left="127" w:right="156"/>
              <w:rPr>
                <w:sz w:val="19"/>
                <w:szCs w:val="19"/>
              </w:rPr>
            </w:pPr>
            <w:r>
              <w:rPr>
                <w:b/>
                <w:bCs/>
                <w:color w:val="382B76"/>
                <w:sz w:val="19"/>
                <w:szCs w:val="19"/>
              </w:rPr>
              <w:t>9.7</w:t>
            </w:r>
            <w:r>
              <w:rPr>
                <w:b/>
                <w:bCs/>
                <w:color w:val="382B76"/>
                <w:sz w:val="19"/>
                <w:szCs w:val="19"/>
              </w:rPr>
              <w:tab/>
              <w:t xml:space="preserve">Chasis y remolques en EE. UU., </w:t>
            </w:r>
            <w:r>
              <w:rPr>
                <w:b/>
                <w:bCs/>
                <w:color w:val="382B76"/>
                <w:sz w:val="19"/>
                <w:szCs w:val="19"/>
                <w:u w:val="single"/>
              </w:rPr>
              <w:t>México</w:t>
            </w:r>
            <w:r>
              <w:rPr>
                <w:b/>
                <w:bCs/>
                <w:color w:val="382B76"/>
                <w:sz w:val="19"/>
                <w:szCs w:val="19"/>
              </w:rPr>
              <w:t xml:space="preserve"> y Canadá</w:t>
            </w:r>
          </w:p>
        </w:tc>
        <w:tc>
          <w:tcPr>
            <w:tcW w:w="3288" w:type="dxa"/>
            <w:shd w:val="clear" w:color="auto" w:fill="FFFFFF"/>
          </w:tcPr>
          <w:p w14:paraId="552B25A0" w14:textId="77777777" w:rsidR="009263AA" w:rsidRPr="0063231B" w:rsidRDefault="001D04DA" w:rsidP="00932395">
            <w:pPr>
              <w:pStyle w:val="Other0"/>
              <w:shd w:val="clear" w:color="auto" w:fill="auto"/>
              <w:spacing w:before="120"/>
              <w:ind w:left="98"/>
            </w:pPr>
            <w:r>
              <w:rPr>
                <w:i/>
                <w:iCs/>
              </w:rPr>
              <w:t>Aclaración.</w:t>
            </w:r>
          </w:p>
        </w:tc>
      </w:tr>
      <w:tr w:rsidR="009263AA" w:rsidRPr="0063231B" w14:paraId="238EA6EF" w14:textId="77777777" w:rsidTr="00D86C89">
        <w:trPr>
          <w:trHeight w:val="706"/>
        </w:trPr>
        <w:tc>
          <w:tcPr>
            <w:tcW w:w="5702" w:type="dxa"/>
            <w:shd w:val="clear" w:color="auto" w:fill="FFFFFF"/>
          </w:tcPr>
          <w:p w14:paraId="4490F855" w14:textId="77777777" w:rsidR="009263AA" w:rsidRPr="0063231B" w:rsidRDefault="001D04DA" w:rsidP="00932395">
            <w:pPr>
              <w:pStyle w:val="Other0"/>
              <w:shd w:val="clear" w:color="auto" w:fill="auto"/>
              <w:spacing w:before="120" w:line="254" w:lineRule="auto"/>
              <w:ind w:left="127" w:right="156"/>
            </w:pPr>
            <w:r>
              <w:rPr>
                <w:color w:val="382B76"/>
                <w:u w:val="single"/>
              </w:rPr>
              <w:t>Usted</w:t>
            </w:r>
            <w:r>
              <w:t xml:space="preserve"> no está asegurado contra ninguna responsabilidad derivada de un </w:t>
            </w:r>
            <w:r>
              <w:rPr>
                <w:color w:val="382B76"/>
                <w:u w:val="single"/>
              </w:rPr>
              <w:t>siniestro</w:t>
            </w:r>
            <w:r>
              <w:t xml:space="preserve"> en EE. UU. </w:t>
            </w:r>
            <w:r>
              <w:rPr>
                <w:b/>
                <w:bCs/>
                <w:u w:val="single"/>
              </w:rPr>
              <w:t xml:space="preserve">o México </w:t>
            </w:r>
            <w:r>
              <w:t xml:space="preserve">o Canadá que involucre un </w:t>
            </w:r>
            <w:r>
              <w:rPr>
                <w:color w:val="382B76"/>
                <w:u w:val="single"/>
              </w:rPr>
              <w:t>chasis</w:t>
            </w:r>
            <w:r>
              <w:t xml:space="preserve"> o </w:t>
            </w:r>
            <w:r>
              <w:rPr>
                <w:color w:val="382B76"/>
                <w:u w:val="single"/>
              </w:rPr>
              <w:t>remolque</w:t>
            </w:r>
            <w:r>
              <w:rPr>
                <w:color w:val="382B76"/>
              </w:rPr>
              <w:t>.</w:t>
            </w:r>
          </w:p>
        </w:tc>
        <w:tc>
          <w:tcPr>
            <w:tcW w:w="3288" w:type="dxa"/>
            <w:shd w:val="clear" w:color="auto" w:fill="FFFFFF"/>
          </w:tcPr>
          <w:p w14:paraId="0893A787" w14:textId="77777777" w:rsidR="009263AA" w:rsidRPr="0063231B" w:rsidRDefault="001D04DA" w:rsidP="00932395">
            <w:pPr>
              <w:pStyle w:val="Other0"/>
              <w:shd w:val="clear" w:color="auto" w:fill="auto"/>
              <w:spacing w:before="120"/>
              <w:ind w:left="98"/>
            </w:pPr>
            <w:r>
              <w:rPr>
                <w:i/>
                <w:iCs/>
              </w:rPr>
              <w:t>Aclaración.</w:t>
            </w:r>
          </w:p>
        </w:tc>
      </w:tr>
      <w:tr w:rsidR="009263AA" w:rsidRPr="0063231B" w14:paraId="02E1377F" w14:textId="77777777" w:rsidTr="00D86C89">
        <w:trPr>
          <w:trHeight w:val="571"/>
        </w:trPr>
        <w:tc>
          <w:tcPr>
            <w:tcW w:w="5702" w:type="dxa"/>
            <w:shd w:val="clear" w:color="auto" w:fill="FFFFFF"/>
            <w:vAlign w:val="center"/>
          </w:tcPr>
          <w:p w14:paraId="32A6DDD7" w14:textId="77777777" w:rsidR="009263AA" w:rsidRPr="0063231B" w:rsidRDefault="001D04DA" w:rsidP="00932395">
            <w:pPr>
              <w:pStyle w:val="Other0"/>
              <w:shd w:val="clear" w:color="auto" w:fill="auto"/>
              <w:ind w:left="127" w:right="156"/>
              <w:rPr>
                <w:sz w:val="19"/>
                <w:szCs w:val="19"/>
              </w:rPr>
            </w:pPr>
            <w:r>
              <w:rPr>
                <w:b/>
                <w:bCs/>
                <w:color w:val="382B76"/>
                <w:sz w:val="19"/>
                <w:szCs w:val="19"/>
              </w:rPr>
              <w:t>9.9</w:t>
            </w:r>
            <w:r>
              <w:rPr>
                <w:b/>
                <w:bCs/>
                <w:color w:val="382B76"/>
                <w:sz w:val="19"/>
                <w:szCs w:val="19"/>
              </w:rPr>
              <w:tab/>
              <w:t>Límite de responsabilidad</w:t>
            </w:r>
          </w:p>
        </w:tc>
        <w:tc>
          <w:tcPr>
            <w:tcW w:w="3288" w:type="dxa"/>
            <w:shd w:val="clear" w:color="auto" w:fill="FFFFFF"/>
          </w:tcPr>
          <w:p w14:paraId="469951BA" w14:textId="77777777" w:rsidR="009263AA" w:rsidRPr="0063231B" w:rsidRDefault="009263AA" w:rsidP="00932395">
            <w:pPr>
              <w:ind w:left="98"/>
              <w:rPr>
                <w:sz w:val="10"/>
                <w:szCs w:val="10"/>
                <w:lang w:val="en-GB"/>
              </w:rPr>
            </w:pPr>
          </w:p>
        </w:tc>
      </w:tr>
      <w:tr w:rsidR="009263AA" w:rsidRPr="0063231B" w14:paraId="54EB31D9" w14:textId="77777777" w:rsidTr="00D86C89">
        <w:trPr>
          <w:trHeight w:val="2923"/>
        </w:trPr>
        <w:tc>
          <w:tcPr>
            <w:tcW w:w="5702" w:type="dxa"/>
            <w:shd w:val="clear" w:color="auto" w:fill="FFFFFF"/>
          </w:tcPr>
          <w:p w14:paraId="151ABE55" w14:textId="2DC0F3C0" w:rsidR="009263AA" w:rsidRPr="0063231B" w:rsidRDefault="001D04DA" w:rsidP="002D63F2">
            <w:pPr>
              <w:pStyle w:val="Other0"/>
              <w:shd w:val="clear" w:color="auto" w:fill="auto"/>
              <w:spacing w:before="120" w:line="295" w:lineRule="auto"/>
              <w:ind w:left="127" w:right="156"/>
              <w:rPr>
                <w:u w:val="single"/>
              </w:rPr>
            </w:pPr>
            <w:r>
              <w:t xml:space="preserve">En el caso de que cualquier juzgado o tribunal considere que, en virtud de la legislación aplicable, cualquier persona distinta de </w:t>
            </w:r>
            <w:r>
              <w:rPr>
                <w:color w:val="382B76"/>
                <w:u w:val="single"/>
              </w:rPr>
              <w:t>usted</w:t>
            </w:r>
            <w:r>
              <w:rPr>
                <w:color w:val="382B76"/>
              </w:rPr>
              <w:t xml:space="preserve"> </w:t>
            </w:r>
            <w:r>
              <w:rPr>
                <w:b/>
                <w:bCs/>
              </w:rPr>
              <w:t xml:space="preserve">tiene derecho a estar </w:t>
            </w:r>
            <w:r>
              <w:t>cubierta por este seguro</w:t>
            </w:r>
            <w:r>
              <w:rPr>
                <w:b/>
                <w:bCs/>
              </w:rPr>
              <w:t xml:space="preserve">, </w:t>
            </w:r>
            <w:r>
              <w:rPr>
                <w:b/>
                <w:bCs/>
                <w:u w:val="single"/>
              </w:rPr>
              <w:t>el límite de responsabilidad civil de este seguro para dicha persona no excederá el menor de los requisitos mínimos de seguro según la legislación aplicable y el límite establecido en su póliza</w:t>
            </w:r>
            <w:r>
              <w:rPr>
                <w:u w:val="single"/>
              </w:rPr>
              <w:t>.</w:t>
            </w:r>
          </w:p>
          <w:p w14:paraId="3E048964" w14:textId="4B32E475" w:rsidR="009263AA" w:rsidRPr="0063231B" w:rsidRDefault="009263AA" w:rsidP="00932395">
            <w:pPr>
              <w:pStyle w:val="Other0"/>
              <w:shd w:val="clear" w:color="auto" w:fill="auto"/>
              <w:spacing w:line="295" w:lineRule="auto"/>
              <w:ind w:left="127" w:right="156"/>
              <w:rPr>
                <w:strike/>
              </w:rPr>
            </w:pPr>
          </w:p>
        </w:tc>
        <w:tc>
          <w:tcPr>
            <w:tcW w:w="3288" w:type="dxa"/>
            <w:shd w:val="clear" w:color="auto" w:fill="FFFFFF"/>
          </w:tcPr>
          <w:p w14:paraId="4F1788E2" w14:textId="77777777" w:rsidR="009263AA" w:rsidRPr="0063231B" w:rsidRDefault="001D04DA" w:rsidP="00932395">
            <w:pPr>
              <w:pStyle w:val="Other0"/>
              <w:shd w:val="clear" w:color="auto" w:fill="auto"/>
              <w:spacing w:before="120"/>
              <w:ind w:left="98"/>
            </w:pPr>
            <w:r>
              <w:rPr>
                <w:i/>
                <w:iCs/>
              </w:rPr>
              <w:t>Corrección gramatical y aclaración.</w:t>
            </w:r>
          </w:p>
        </w:tc>
      </w:tr>
      <w:tr w:rsidR="009263AA" w:rsidRPr="0063231B" w14:paraId="639B03C4" w14:textId="77777777" w:rsidTr="00D86C89">
        <w:trPr>
          <w:trHeight w:val="586"/>
        </w:trPr>
        <w:tc>
          <w:tcPr>
            <w:tcW w:w="5702" w:type="dxa"/>
            <w:shd w:val="clear" w:color="auto" w:fill="FFFFFF"/>
            <w:vAlign w:val="center"/>
          </w:tcPr>
          <w:p w14:paraId="5DE43350" w14:textId="77777777" w:rsidR="009263AA" w:rsidRPr="0063231B" w:rsidRDefault="001D04DA" w:rsidP="00932395">
            <w:pPr>
              <w:pStyle w:val="Other0"/>
              <w:shd w:val="clear" w:color="auto" w:fill="auto"/>
              <w:ind w:left="127" w:right="156"/>
              <w:rPr>
                <w:sz w:val="19"/>
                <w:szCs w:val="19"/>
              </w:rPr>
            </w:pPr>
            <w:r>
              <w:rPr>
                <w:b/>
                <w:bCs/>
                <w:color w:val="62B3EC"/>
                <w:sz w:val="19"/>
                <w:szCs w:val="19"/>
              </w:rPr>
              <w:t>Regla 11 Seguro discrecional</w:t>
            </w:r>
          </w:p>
        </w:tc>
        <w:tc>
          <w:tcPr>
            <w:tcW w:w="3288" w:type="dxa"/>
            <w:shd w:val="clear" w:color="auto" w:fill="FFFFFF"/>
          </w:tcPr>
          <w:p w14:paraId="169169F8" w14:textId="77777777" w:rsidR="009263AA" w:rsidRPr="0063231B" w:rsidRDefault="009263AA" w:rsidP="00932395">
            <w:pPr>
              <w:ind w:left="98"/>
              <w:rPr>
                <w:sz w:val="10"/>
                <w:szCs w:val="10"/>
                <w:lang w:val="en-GB"/>
              </w:rPr>
            </w:pPr>
          </w:p>
        </w:tc>
      </w:tr>
      <w:tr w:rsidR="009263AA" w:rsidRPr="0063231B" w14:paraId="0D515BB3" w14:textId="77777777" w:rsidTr="00D86C89">
        <w:trPr>
          <w:trHeight w:val="1810"/>
        </w:trPr>
        <w:tc>
          <w:tcPr>
            <w:tcW w:w="5702" w:type="dxa"/>
            <w:shd w:val="clear" w:color="auto" w:fill="FFFFFF"/>
            <w:vAlign w:val="bottom"/>
          </w:tcPr>
          <w:p w14:paraId="77B3775A" w14:textId="77777777" w:rsidR="009263AA" w:rsidRDefault="001D04DA" w:rsidP="00932395">
            <w:pPr>
              <w:pStyle w:val="Other0"/>
              <w:shd w:val="clear" w:color="auto" w:fill="auto"/>
              <w:spacing w:before="120" w:line="295" w:lineRule="auto"/>
              <w:ind w:left="127" w:right="156"/>
              <w:rPr>
                <w:b/>
                <w:bCs/>
              </w:rPr>
            </w:pPr>
            <w:r>
              <w:rPr>
                <w:color w:val="382B76"/>
                <w:u w:val="single"/>
              </w:rPr>
              <w:t>La Junta Directiva</w:t>
            </w:r>
            <w:r>
              <w:t xml:space="preserve">, a su discreción, podrá proporcionar adicionalmente cobertura de seguro contra la totalidad o parte de cualquier responsabilidad civil en la que </w:t>
            </w:r>
            <w:r>
              <w:rPr>
                <w:color w:val="382B76"/>
                <w:u w:val="single"/>
              </w:rPr>
              <w:t>usted</w:t>
            </w:r>
            <w:r>
              <w:t xml:space="preserve"> incurra que no esté asegurada de otro modo en virtud del presente Reglamento, pero que, habida cuenta de la finalidad general del seguro, </w:t>
            </w:r>
            <w:r>
              <w:rPr>
                <w:color w:val="382B76"/>
                <w:u w:val="single"/>
              </w:rPr>
              <w:t>la Junta Directiva</w:t>
            </w:r>
            <w:r>
              <w:t xml:space="preserve"> decida que es apropiado cubrir. </w:t>
            </w:r>
            <w:r>
              <w:rPr>
                <w:b/>
                <w:bCs/>
                <w:u w:val="single"/>
              </w:rPr>
              <w:t>Todas las condiciones generales y exclusiones establecidas en la Parte 5 seguirán siendo de aplicación a menos que la Junta Directiva acuerde expresamente lo contrario por escrito</w:t>
            </w:r>
            <w:r>
              <w:rPr>
                <w:b/>
                <w:bCs/>
              </w:rPr>
              <w:t>.</w:t>
            </w:r>
          </w:p>
          <w:p w14:paraId="5AD7C819" w14:textId="77777777" w:rsidR="002D63F2" w:rsidRDefault="002D63F2" w:rsidP="00932395">
            <w:pPr>
              <w:pStyle w:val="Other0"/>
              <w:shd w:val="clear" w:color="auto" w:fill="auto"/>
              <w:spacing w:before="120" w:line="295" w:lineRule="auto"/>
              <w:ind w:left="127" w:right="156"/>
            </w:pPr>
          </w:p>
          <w:p w14:paraId="4BD1A436" w14:textId="77777777" w:rsidR="002D63F2" w:rsidRDefault="002D63F2" w:rsidP="00932395">
            <w:pPr>
              <w:pStyle w:val="Other0"/>
              <w:shd w:val="clear" w:color="auto" w:fill="auto"/>
              <w:spacing w:before="120" w:line="295" w:lineRule="auto"/>
              <w:ind w:left="127" w:right="156"/>
            </w:pPr>
          </w:p>
          <w:p w14:paraId="29130548" w14:textId="77777777" w:rsidR="002D63F2" w:rsidRDefault="002D63F2" w:rsidP="00932395">
            <w:pPr>
              <w:pStyle w:val="Other0"/>
              <w:shd w:val="clear" w:color="auto" w:fill="auto"/>
              <w:spacing w:before="120" w:line="295" w:lineRule="auto"/>
              <w:ind w:left="127" w:right="156"/>
            </w:pPr>
          </w:p>
          <w:p w14:paraId="4CEC6AA4" w14:textId="1AC23FB7" w:rsidR="002D63F2" w:rsidRPr="0063231B" w:rsidRDefault="002D63F2" w:rsidP="00932395">
            <w:pPr>
              <w:pStyle w:val="Other0"/>
              <w:shd w:val="clear" w:color="auto" w:fill="auto"/>
              <w:spacing w:before="120" w:line="295" w:lineRule="auto"/>
              <w:ind w:left="127" w:right="156"/>
            </w:pPr>
          </w:p>
        </w:tc>
        <w:tc>
          <w:tcPr>
            <w:tcW w:w="3288" w:type="dxa"/>
            <w:shd w:val="clear" w:color="auto" w:fill="FFFFFF"/>
          </w:tcPr>
          <w:p w14:paraId="24C3F9C2" w14:textId="77777777" w:rsidR="009263AA" w:rsidRPr="0063231B" w:rsidRDefault="001D04DA" w:rsidP="00932395">
            <w:pPr>
              <w:pStyle w:val="Other0"/>
              <w:shd w:val="clear" w:color="auto" w:fill="auto"/>
              <w:spacing w:before="120"/>
              <w:ind w:left="98"/>
            </w:pPr>
            <w:r>
              <w:rPr>
                <w:i/>
                <w:iCs/>
              </w:rPr>
              <w:t>Aclaración.</w:t>
            </w:r>
          </w:p>
        </w:tc>
      </w:tr>
      <w:tr w:rsidR="009263AA" w:rsidRPr="0063231B" w14:paraId="3732EAFA" w14:textId="77777777" w:rsidTr="00D86C89">
        <w:trPr>
          <w:trHeight w:val="634"/>
        </w:trPr>
        <w:tc>
          <w:tcPr>
            <w:tcW w:w="5702" w:type="dxa"/>
            <w:shd w:val="clear" w:color="auto" w:fill="FFFFFF"/>
            <w:vAlign w:val="center"/>
          </w:tcPr>
          <w:p w14:paraId="05379BCD" w14:textId="77777777" w:rsidR="009263AA" w:rsidRPr="0063231B" w:rsidRDefault="001D04DA" w:rsidP="00932395">
            <w:pPr>
              <w:pStyle w:val="Other0"/>
              <w:shd w:val="clear" w:color="auto" w:fill="auto"/>
              <w:ind w:left="127" w:right="156"/>
              <w:rPr>
                <w:sz w:val="19"/>
                <w:szCs w:val="19"/>
              </w:rPr>
            </w:pPr>
            <w:r>
              <w:rPr>
                <w:b/>
                <w:bCs/>
                <w:color w:val="62B3EC"/>
                <w:sz w:val="19"/>
                <w:szCs w:val="19"/>
              </w:rPr>
              <w:t>Regla 13 Condiciones generales y exclusiones</w:t>
            </w:r>
          </w:p>
        </w:tc>
        <w:tc>
          <w:tcPr>
            <w:tcW w:w="3288" w:type="dxa"/>
            <w:shd w:val="clear" w:color="auto" w:fill="FFFFFF"/>
          </w:tcPr>
          <w:p w14:paraId="4160BCAC" w14:textId="77777777" w:rsidR="009263AA" w:rsidRPr="00182D17" w:rsidRDefault="009263AA" w:rsidP="00932395">
            <w:pPr>
              <w:ind w:left="98"/>
              <w:rPr>
                <w:sz w:val="10"/>
                <w:szCs w:val="10"/>
              </w:rPr>
            </w:pPr>
          </w:p>
        </w:tc>
      </w:tr>
      <w:tr w:rsidR="009263AA" w:rsidRPr="0063231B" w14:paraId="23D80D93" w14:textId="77777777" w:rsidTr="00D86C89">
        <w:trPr>
          <w:trHeight w:val="638"/>
        </w:trPr>
        <w:tc>
          <w:tcPr>
            <w:tcW w:w="5702" w:type="dxa"/>
            <w:shd w:val="clear" w:color="auto" w:fill="FFFFFF"/>
            <w:vAlign w:val="center"/>
          </w:tcPr>
          <w:p w14:paraId="376D4027" w14:textId="77777777" w:rsidR="009263AA" w:rsidRPr="0063231B" w:rsidRDefault="001D04DA" w:rsidP="00932395">
            <w:pPr>
              <w:pStyle w:val="Other0"/>
              <w:shd w:val="clear" w:color="auto" w:fill="auto"/>
              <w:ind w:left="127" w:right="156"/>
              <w:rPr>
                <w:sz w:val="19"/>
                <w:szCs w:val="19"/>
              </w:rPr>
            </w:pPr>
            <w:r>
              <w:rPr>
                <w:b/>
                <w:bCs/>
                <w:color w:val="382B76"/>
                <w:sz w:val="19"/>
                <w:szCs w:val="19"/>
              </w:rPr>
              <w:t>13.2</w:t>
            </w:r>
            <w:r>
              <w:rPr>
                <w:b/>
                <w:bCs/>
                <w:color w:val="382B76"/>
                <w:sz w:val="19"/>
                <w:szCs w:val="19"/>
              </w:rPr>
              <w:tab/>
              <w:t>Conducta deshonesta, intencionada o imprudente</w:t>
            </w:r>
          </w:p>
        </w:tc>
        <w:tc>
          <w:tcPr>
            <w:tcW w:w="3288" w:type="dxa"/>
            <w:shd w:val="clear" w:color="auto" w:fill="FFFFFF"/>
          </w:tcPr>
          <w:p w14:paraId="7542EF02" w14:textId="77777777" w:rsidR="009263AA" w:rsidRPr="0063231B" w:rsidRDefault="009263AA" w:rsidP="00932395">
            <w:pPr>
              <w:ind w:left="98"/>
              <w:rPr>
                <w:sz w:val="10"/>
                <w:szCs w:val="10"/>
                <w:lang w:val="en-GB"/>
              </w:rPr>
            </w:pPr>
          </w:p>
        </w:tc>
      </w:tr>
      <w:tr w:rsidR="009263AA" w:rsidRPr="0063231B" w14:paraId="38BC905A" w14:textId="77777777" w:rsidTr="00D86C89">
        <w:trPr>
          <w:trHeight w:val="1613"/>
        </w:trPr>
        <w:tc>
          <w:tcPr>
            <w:tcW w:w="5702" w:type="dxa"/>
            <w:shd w:val="clear" w:color="auto" w:fill="FFFFFF"/>
            <w:vAlign w:val="center"/>
          </w:tcPr>
          <w:p w14:paraId="328D7EF8" w14:textId="77777777" w:rsidR="009263AA" w:rsidRPr="0063231B" w:rsidRDefault="001D04DA" w:rsidP="00D86C89">
            <w:pPr>
              <w:pStyle w:val="Other0"/>
              <w:shd w:val="clear" w:color="auto" w:fill="auto"/>
              <w:spacing w:before="120" w:after="120"/>
              <w:ind w:left="125" w:right="159"/>
            </w:pPr>
            <w:r>
              <w:rPr>
                <w:b/>
                <w:bCs/>
                <w:color w:val="382B76"/>
                <w:u w:val="single"/>
              </w:rPr>
              <w:t xml:space="preserve">13.2.1 </w:t>
            </w:r>
            <w:r>
              <w:rPr>
                <w:color w:val="382B76"/>
                <w:u w:val="single"/>
              </w:rPr>
              <w:t>Su seguro no cubre</w:t>
            </w:r>
            <w:r>
              <w:t xml:space="preserve"> ningún riesgo derivado directa o indirectamente de cualquier acto u omisión </w:t>
            </w:r>
            <w:r>
              <w:rPr>
                <w:color w:val="382B76"/>
                <w:u w:val="single"/>
              </w:rPr>
              <w:t xml:space="preserve">por su parte </w:t>
            </w:r>
            <w:r>
              <w:t xml:space="preserve">o por parte de cualquier persona de la que </w:t>
            </w:r>
            <w:r>
              <w:rPr>
                <w:color w:val="382B76"/>
                <w:u w:val="single"/>
              </w:rPr>
              <w:t>usted</w:t>
            </w:r>
            <w:r>
              <w:t xml:space="preserve"> sea responsable que se comporte:</w:t>
            </w:r>
          </w:p>
          <w:p w14:paraId="794CBD44" w14:textId="77777777" w:rsidR="009263AA" w:rsidRPr="0063231B" w:rsidRDefault="001D04DA" w:rsidP="00932395">
            <w:pPr>
              <w:pStyle w:val="Other0"/>
              <w:numPr>
                <w:ilvl w:val="0"/>
                <w:numId w:val="6"/>
              </w:numPr>
              <w:shd w:val="clear" w:color="auto" w:fill="auto"/>
              <w:ind w:left="127" w:right="156"/>
            </w:pPr>
            <w:r>
              <w:t xml:space="preserve">de forma deshonesta, salvo lo dispuesto en </w:t>
            </w:r>
            <w:r>
              <w:rPr>
                <w:color w:val="382B76"/>
                <w:u w:val="single"/>
              </w:rPr>
              <w:t>la Regla 2.1(b)</w:t>
            </w:r>
            <w:r>
              <w:rPr>
                <w:color w:val="382B76"/>
              </w:rPr>
              <w:t xml:space="preserve">; </w:t>
            </w:r>
            <w:r>
              <w:t>o</w:t>
            </w:r>
          </w:p>
          <w:p w14:paraId="1005DD5B" w14:textId="77777777" w:rsidR="009263AA" w:rsidRPr="0063231B" w:rsidRDefault="001D04DA" w:rsidP="00932395">
            <w:pPr>
              <w:pStyle w:val="Other0"/>
              <w:numPr>
                <w:ilvl w:val="0"/>
                <w:numId w:val="6"/>
              </w:numPr>
              <w:shd w:val="clear" w:color="auto" w:fill="auto"/>
              <w:ind w:left="127" w:right="156"/>
            </w:pPr>
            <w:r>
              <w:t>de forma imprudente; o</w:t>
            </w:r>
          </w:p>
          <w:p w14:paraId="4C09A514" w14:textId="77777777" w:rsidR="009263AA" w:rsidRPr="0063231B" w:rsidRDefault="001D04DA" w:rsidP="00932395">
            <w:pPr>
              <w:pStyle w:val="Other0"/>
              <w:numPr>
                <w:ilvl w:val="0"/>
                <w:numId w:val="6"/>
              </w:numPr>
              <w:shd w:val="clear" w:color="auto" w:fill="auto"/>
              <w:ind w:left="127" w:right="156"/>
            </w:pPr>
            <w:r>
              <w:t>con la intención de causar daño.</w:t>
            </w:r>
          </w:p>
        </w:tc>
        <w:tc>
          <w:tcPr>
            <w:tcW w:w="3288" w:type="dxa"/>
            <w:shd w:val="clear" w:color="auto" w:fill="FFFFFF"/>
          </w:tcPr>
          <w:p w14:paraId="290ED2DF" w14:textId="77777777" w:rsidR="009263AA" w:rsidRPr="0063231B" w:rsidRDefault="001D04DA" w:rsidP="00932395">
            <w:pPr>
              <w:pStyle w:val="Other0"/>
              <w:shd w:val="clear" w:color="auto" w:fill="auto"/>
              <w:spacing w:before="120"/>
              <w:ind w:left="98"/>
            </w:pPr>
            <w:r>
              <w:rPr>
                <w:i/>
                <w:iCs/>
              </w:rPr>
              <w:t>Numeración.</w:t>
            </w:r>
          </w:p>
        </w:tc>
      </w:tr>
    </w:tbl>
    <w:p w14:paraId="34FA9048" w14:textId="77777777" w:rsidR="009263AA" w:rsidRPr="0063231B" w:rsidRDefault="009263AA" w:rsidP="009568CC">
      <w:pPr>
        <w:spacing w:line="1" w:lineRule="exact"/>
        <w:rPr>
          <w:lang w:val="en-GB"/>
        </w:rPr>
      </w:pPr>
    </w:p>
    <w:tbl>
      <w:tblPr>
        <w:tblOverlap w:val="never"/>
        <w:tblW w:w="0" w:type="auto"/>
        <w:tblBorders>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5702"/>
        <w:gridCol w:w="3288"/>
      </w:tblGrid>
      <w:tr w:rsidR="009263AA" w:rsidRPr="0063231B" w14:paraId="0C8F780F" w14:textId="77777777" w:rsidTr="00D86C89">
        <w:trPr>
          <w:trHeight w:val="1416"/>
        </w:trPr>
        <w:tc>
          <w:tcPr>
            <w:tcW w:w="5702" w:type="dxa"/>
            <w:shd w:val="clear" w:color="auto" w:fill="FFFFFF"/>
          </w:tcPr>
          <w:p w14:paraId="0B7DEDDB" w14:textId="77777777" w:rsidR="009263AA" w:rsidRPr="0063231B" w:rsidRDefault="001D04DA" w:rsidP="00D86C89">
            <w:pPr>
              <w:pStyle w:val="Other0"/>
              <w:shd w:val="clear" w:color="auto" w:fill="auto"/>
              <w:ind w:left="127" w:right="156"/>
              <w:rPr>
                <w:u w:val="single"/>
              </w:rPr>
            </w:pPr>
            <w:r>
              <w:rPr>
                <w:b/>
                <w:bCs/>
                <w:u w:val="single"/>
              </w:rPr>
              <w:lastRenderedPageBreak/>
              <w:t>13.2.2 El Club tendrá derecho al reembolso de los fondos desembolsados por el Club, incluidas —sin ánimo exhaustivo— las sumas pagadas en concepto de gastos, por un riesgo que posteriormente se descubra que no está asegurado o por el que se excluya la responsabilidad civil del Club en virtud de las disposiciones del presente Reglamento, incluida, entre otras, la Regla 13.2.1 anterior.</w:t>
            </w:r>
          </w:p>
        </w:tc>
        <w:tc>
          <w:tcPr>
            <w:tcW w:w="3288" w:type="dxa"/>
            <w:shd w:val="clear" w:color="auto" w:fill="FFFFFF"/>
          </w:tcPr>
          <w:p w14:paraId="791A99E9" w14:textId="77777777" w:rsidR="009263AA" w:rsidRPr="0063231B" w:rsidRDefault="001D04DA" w:rsidP="00D86C89">
            <w:pPr>
              <w:pStyle w:val="Other0"/>
              <w:shd w:val="clear" w:color="auto" w:fill="auto"/>
              <w:ind w:left="98"/>
            </w:pPr>
            <w:r>
              <w:rPr>
                <w:i/>
                <w:iCs/>
              </w:rPr>
              <w:t>Aclaración de los derechos del ITIC.</w:t>
            </w:r>
          </w:p>
        </w:tc>
      </w:tr>
      <w:tr w:rsidR="009263AA" w:rsidRPr="0063231B" w14:paraId="53FD17CA" w14:textId="77777777" w:rsidTr="00D86C89">
        <w:trPr>
          <w:trHeight w:val="576"/>
        </w:trPr>
        <w:tc>
          <w:tcPr>
            <w:tcW w:w="5702" w:type="dxa"/>
            <w:shd w:val="clear" w:color="auto" w:fill="FFFFFF"/>
            <w:vAlign w:val="center"/>
          </w:tcPr>
          <w:p w14:paraId="76FD8707" w14:textId="77777777" w:rsidR="009263AA" w:rsidRPr="0063231B" w:rsidRDefault="001D04DA" w:rsidP="00D86C89">
            <w:pPr>
              <w:pStyle w:val="Other0"/>
              <w:shd w:val="clear" w:color="auto" w:fill="auto"/>
              <w:ind w:left="127" w:right="156"/>
              <w:rPr>
                <w:sz w:val="19"/>
                <w:szCs w:val="19"/>
              </w:rPr>
            </w:pPr>
            <w:r>
              <w:rPr>
                <w:b/>
                <w:bCs/>
                <w:color w:val="382B76"/>
                <w:sz w:val="19"/>
                <w:szCs w:val="19"/>
              </w:rPr>
              <w:t>13.4</w:t>
            </w:r>
            <w:r>
              <w:rPr>
                <w:b/>
                <w:bCs/>
                <w:color w:val="382B76"/>
                <w:sz w:val="19"/>
                <w:szCs w:val="19"/>
              </w:rPr>
              <w:tab/>
              <w:t>Responsabilidad patronal</w:t>
            </w:r>
          </w:p>
        </w:tc>
        <w:tc>
          <w:tcPr>
            <w:tcW w:w="3288" w:type="dxa"/>
            <w:shd w:val="clear" w:color="auto" w:fill="FFFFFF"/>
          </w:tcPr>
          <w:p w14:paraId="7731FE7E" w14:textId="77777777" w:rsidR="009263AA" w:rsidRPr="0063231B" w:rsidRDefault="009263AA" w:rsidP="00D86C89">
            <w:pPr>
              <w:ind w:left="98"/>
              <w:rPr>
                <w:sz w:val="10"/>
                <w:szCs w:val="10"/>
                <w:lang w:val="en-GB"/>
              </w:rPr>
            </w:pPr>
          </w:p>
        </w:tc>
      </w:tr>
      <w:tr w:rsidR="009263AA" w:rsidRPr="0063231B" w14:paraId="1E59F308" w14:textId="77777777" w:rsidTr="00D86C89">
        <w:trPr>
          <w:trHeight w:val="1224"/>
        </w:trPr>
        <w:tc>
          <w:tcPr>
            <w:tcW w:w="5702" w:type="dxa"/>
            <w:shd w:val="clear" w:color="auto" w:fill="FFFFFF"/>
          </w:tcPr>
          <w:p w14:paraId="2F868F81" w14:textId="77777777" w:rsidR="009263AA" w:rsidRPr="0063231B" w:rsidRDefault="001D04DA" w:rsidP="00174CB4">
            <w:pPr>
              <w:pStyle w:val="Other0"/>
              <w:shd w:val="clear" w:color="auto" w:fill="auto"/>
              <w:spacing w:before="120" w:after="120"/>
              <w:ind w:left="127" w:right="159"/>
            </w:pPr>
            <w:r>
              <w:rPr>
                <w:color w:val="382B76"/>
                <w:u w:val="single"/>
              </w:rPr>
              <w:t>Usted</w:t>
            </w:r>
            <w:r>
              <w:t xml:space="preserve"> no está asegurado por ningún riesgo derivado directa o indirectamente de:</w:t>
            </w:r>
          </w:p>
          <w:p w14:paraId="583C09A6" w14:textId="77777777" w:rsidR="009263AA" w:rsidRPr="0063231B" w:rsidRDefault="00D86C89" w:rsidP="00174CB4">
            <w:pPr>
              <w:pStyle w:val="Other0"/>
              <w:shd w:val="clear" w:color="auto" w:fill="auto"/>
              <w:spacing w:after="120"/>
              <w:ind w:left="127" w:right="159"/>
              <w:rPr>
                <w:u w:val="single"/>
              </w:rPr>
            </w:pPr>
            <w:r>
              <w:t xml:space="preserve">(a) el incumplimiento de cualquier obligación </w:t>
            </w:r>
            <w:r>
              <w:rPr>
                <w:color w:val="382B76"/>
                <w:u w:val="single"/>
              </w:rPr>
              <w:t>por su parte</w:t>
            </w:r>
            <w:r>
              <w:t xml:space="preserve"> como empleador </w:t>
            </w:r>
            <w:r>
              <w:rPr>
                <w:b/>
                <w:bCs/>
                <w:u w:val="single"/>
              </w:rPr>
              <w:t>o posible empleador</w:t>
            </w:r>
            <w:r>
              <w:rPr>
                <w:u w:val="single"/>
              </w:rPr>
              <w:t>;</w:t>
            </w:r>
          </w:p>
          <w:p w14:paraId="124B1194" w14:textId="77777777" w:rsidR="00D86C89" w:rsidRPr="0063231B" w:rsidRDefault="00D86C89" w:rsidP="00174CB4">
            <w:pPr>
              <w:pStyle w:val="Other0"/>
              <w:shd w:val="clear" w:color="auto" w:fill="auto"/>
              <w:ind w:left="127" w:right="156"/>
            </w:pPr>
            <w:r>
              <w:rPr>
                <w:u w:val="single"/>
              </w:rPr>
              <w:t>…</w:t>
            </w:r>
          </w:p>
        </w:tc>
        <w:tc>
          <w:tcPr>
            <w:tcW w:w="3288" w:type="dxa"/>
            <w:shd w:val="clear" w:color="auto" w:fill="FFFFFF"/>
          </w:tcPr>
          <w:p w14:paraId="64EE204C" w14:textId="77777777" w:rsidR="009263AA" w:rsidRPr="0063231B" w:rsidRDefault="001D04DA" w:rsidP="00D86C89">
            <w:pPr>
              <w:pStyle w:val="Other0"/>
              <w:shd w:val="clear" w:color="auto" w:fill="auto"/>
              <w:spacing w:before="120"/>
              <w:ind w:left="98"/>
            </w:pPr>
            <w:r>
              <w:rPr>
                <w:i/>
                <w:iCs/>
              </w:rPr>
              <w:t>Aclaración.</w:t>
            </w:r>
          </w:p>
        </w:tc>
      </w:tr>
      <w:tr w:rsidR="009263AA" w:rsidRPr="0063231B" w14:paraId="4293A151" w14:textId="77777777" w:rsidTr="00D86C89">
        <w:trPr>
          <w:trHeight w:val="562"/>
        </w:trPr>
        <w:tc>
          <w:tcPr>
            <w:tcW w:w="5702" w:type="dxa"/>
            <w:shd w:val="clear" w:color="auto" w:fill="FFFFFF"/>
            <w:vAlign w:val="center"/>
          </w:tcPr>
          <w:p w14:paraId="7BCD3133" w14:textId="77777777" w:rsidR="009263AA" w:rsidRPr="0063231B" w:rsidRDefault="001D04DA" w:rsidP="00D86C89">
            <w:pPr>
              <w:pStyle w:val="Other0"/>
              <w:shd w:val="clear" w:color="auto" w:fill="auto"/>
              <w:ind w:left="127" w:right="156"/>
              <w:rPr>
                <w:sz w:val="19"/>
                <w:szCs w:val="19"/>
              </w:rPr>
            </w:pPr>
            <w:r>
              <w:rPr>
                <w:b/>
                <w:bCs/>
                <w:color w:val="382B76"/>
                <w:sz w:val="19"/>
                <w:szCs w:val="19"/>
              </w:rPr>
              <w:t>13.15</w:t>
            </w:r>
            <w:r>
              <w:rPr>
                <w:b/>
                <w:bCs/>
                <w:color w:val="382B76"/>
                <w:sz w:val="19"/>
                <w:szCs w:val="19"/>
              </w:rPr>
              <w:tab/>
              <w:t>Contaminación</w:t>
            </w:r>
          </w:p>
        </w:tc>
        <w:tc>
          <w:tcPr>
            <w:tcW w:w="3288" w:type="dxa"/>
            <w:shd w:val="clear" w:color="auto" w:fill="FFFFFF"/>
          </w:tcPr>
          <w:p w14:paraId="09E573AE" w14:textId="77777777" w:rsidR="009263AA" w:rsidRPr="0063231B" w:rsidRDefault="009263AA" w:rsidP="00D86C89">
            <w:pPr>
              <w:ind w:left="98"/>
              <w:rPr>
                <w:sz w:val="10"/>
                <w:szCs w:val="10"/>
                <w:lang w:val="en-GB"/>
              </w:rPr>
            </w:pPr>
          </w:p>
        </w:tc>
      </w:tr>
      <w:tr w:rsidR="009263AA" w:rsidRPr="0063231B" w14:paraId="630786E6" w14:textId="77777777" w:rsidTr="00D86C89">
        <w:trPr>
          <w:trHeight w:val="2246"/>
        </w:trPr>
        <w:tc>
          <w:tcPr>
            <w:tcW w:w="5702" w:type="dxa"/>
            <w:shd w:val="clear" w:color="auto" w:fill="FFFFFF"/>
          </w:tcPr>
          <w:p w14:paraId="34A088BA" w14:textId="77777777" w:rsidR="009263AA" w:rsidRPr="0063231B" w:rsidRDefault="001D04DA" w:rsidP="00D86C89">
            <w:pPr>
              <w:pStyle w:val="Other0"/>
              <w:shd w:val="clear" w:color="auto" w:fill="auto"/>
              <w:spacing w:before="120" w:line="295" w:lineRule="auto"/>
              <w:ind w:left="127" w:right="156"/>
              <w:rPr>
                <w:color w:val="382B76"/>
              </w:rPr>
            </w:pPr>
            <w:r>
              <w:rPr>
                <w:color w:val="382B76"/>
                <w:u w:val="single"/>
              </w:rPr>
              <w:t>Usted</w:t>
            </w:r>
            <w:r>
              <w:t xml:space="preserve"> no está asegurado por ningún riesgo derivado de la </w:t>
            </w:r>
            <w:r>
              <w:rPr>
                <w:color w:val="382B76"/>
                <w:u w:val="single"/>
              </w:rPr>
              <w:t>contaminación</w:t>
            </w:r>
            <w:r>
              <w:rPr>
                <w:color w:val="382B76"/>
              </w:rPr>
              <w:t>:</w:t>
            </w:r>
          </w:p>
          <w:p w14:paraId="0DAA1B6B" w14:textId="77777777" w:rsidR="00D86C89" w:rsidRPr="0063231B" w:rsidRDefault="00D86C89" w:rsidP="00D86C89">
            <w:pPr>
              <w:pStyle w:val="Other0"/>
              <w:shd w:val="clear" w:color="auto" w:fill="auto"/>
              <w:spacing w:before="120" w:line="295" w:lineRule="auto"/>
              <w:ind w:left="127" w:right="156"/>
            </w:pPr>
            <w:r>
              <w:t>…</w:t>
            </w:r>
          </w:p>
          <w:p w14:paraId="51EA9529" w14:textId="77777777" w:rsidR="009263AA" w:rsidRPr="0063231B" w:rsidRDefault="001D04DA" w:rsidP="00D86C89">
            <w:pPr>
              <w:pStyle w:val="Other0"/>
              <w:numPr>
                <w:ilvl w:val="0"/>
                <w:numId w:val="7"/>
              </w:numPr>
              <w:shd w:val="clear" w:color="auto" w:fill="auto"/>
              <w:spacing w:line="295" w:lineRule="auto"/>
              <w:ind w:left="127" w:right="156"/>
            </w:pPr>
            <w:r>
              <w:t xml:space="preserve">si </w:t>
            </w:r>
            <w:r>
              <w:rPr>
                <w:color w:val="382B76"/>
                <w:u w:val="single"/>
              </w:rPr>
              <w:t>usted</w:t>
            </w:r>
            <w:r>
              <w:t xml:space="preserve"> no tuviese conocimiento de la </w:t>
            </w:r>
            <w:r>
              <w:rPr>
                <w:color w:val="382B76"/>
                <w:u w:val="single"/>
              </w:rPr>
              <w:t>contaminación</w:t>
            </w:r>
            <w:r>
              <w:t xml:space="preserve"> en los siete días después de que se haya producido, o se haya producido por primera vez, salvo que la </w:t>
            </w:r>
            <w:r>
              <w:rPr>
                <w:color w:val="382B76"/>
                <w:u w:val="single"/>
              </w:rPr>
              <w:t>contaminación</w:t>
            </w:r>
            <w:r>
              <w:t xml:space="preserve"> proceda de mercancía que no se encuentre en </w:t>
            </w:r>
            <w:r>
              <w:rPr>
                <w:color w:val="382B76"/>
                <w:u w:val="single"/>
              </w:rPr>
              <w:t>su</w:t>
            </w:r>
            <w:r>
              <w:t xml:space="preserve"> posesión;</w:t>
            </w:r>
            <w:r>
              <w:rPr>
                <w:b/>
                <w:bCs/>
                <w:u w:val="single"/>
              </w:rPr>
              <w:t xml:space="preserve"> o</w:t>
            </w:r>
          </w:p>
          <w:p w14:paraId="2F693610" w14:textId="77777777" w:rsidR="009263AA" w:rsidRPr="0063231B" w:rsidRDefault="001D04DA" w:rsidP="00D86C89">
            <w:pPr>
              <w:pStyle w:val="Other0"/>
              <w:numPr>
                <w:ilvl w:val="0"/>
                <w:numId w:val="8"/>
              </w:numPr>
              <w:shd w:val="clear" w:color="auto" w:fill="auto"/>
              <w:spacing w:line="295" w:lineRule="auto"/>
              <w:ind w:left="127" w:right="156"/>
            </w:pPr>
            <w:r>
              <w:t xml:space="preserve">de vertidos reales </w:t>
            </w:r>
            <w:r>
              <w:rPr>
                <w:b/>
                <w:bCs/>
                <w:u w:val="single"/>
              </w:rPr>
              <w:t>o</w:t>
            </w:r>
            <w:r>
              <w:t xml:space="preserve"> supuestos </w:t>
            </w:r>
            <w:r>
              <w:rPr>
                <w:b/>
                <w:bCs/>
              </w:rPr>
              <w:t>(</w:t>
            </w:r>
            <w:r>
              <w:rPr>
                <w:b/>
                <w:bCs/>
                <w:u w:val="single"/>
              </w:rPr>
              <w:t>accidentales o</w:t>
            </w:r>
            <w:r>
              <w:t xml:space="preserve"> deliberados) contrarios al convenio MARPOL o a convenios, reglamentos o leyes similares </w:t>
            </w:r>
            <w:r>
              <w:rPr>
                <w:b/>
                <w:bCs/>
              </w:rPr>
              <w:t>(</w:t>
            </w:r>
            <w:r>
              <w:rPr>
                <w:b/>
                <w:bCs/>
                <w:u w:val="single"/>
              </w:rPr>
              <w:t>véase también la Regla 13.22 (b)</w:t>
            </w:r>
            <w:r>
              <w:rPr>
                <w:b/>
                <w:bCs/>
              </w:rPr>
              <w:t>)</w:t>
            </w:r>
            <w:r>
              <w:t>.</w:t>
            </w:r>
          </w:p>
        </w:tc>
        <w:tc>
          <w:tcPr>
            <w:tcW w:w="3288" w:type="dxa"/>
            <w:shd w:val="clear" w:color="auto" w:fill="FFFFFF"/>
          </w:tcPr>
          <w:p w14:paraId="724BDA6D" w14:textId="77777777" w:rsidR="009263AA" w:rsidRPr="0063231B" w:rsidRDefault="001D04DA" w:rsidP="00D86C89">
            <w:pPr>
              <w:pStyle w:val="Other0"/>
              <w:shd w:val="clear" w:color="auto" w:fill="auto"/>
              <w:spacing w:before="120"/>
              <w:ind w:left="98"/>
            </w:pPr>
            <w:r>
              <w:rPr>
                <w:i/>
                <w:iCs/>
              </w:rPr>
              <w:t>Corrección gramatical y aclaración.</w:t>
            </w:r>
          </w:p>
        </w:tc>
      </w:tr>
      <w:tr w:rsidR="009263AA" w:rsidRPr="0063231B" w14:paraId="7814B20F" w14:textId="77777777" w:rsidTr="00D86C89">
        <w:trPr>
          <w:trHeight w:val="605"/>
        </w:trPr>
        <w:tc>
          <w:tcPr>
            <w:tcW w:w="5702" w:type="dxa"/>
            <w:shd w:val="clear" w:color="auto" w:fill="FFFFFF"/>
            <w:vAlign w:val="center"/>
          </w:tcPr>
          <w:p w14:paraId="32CF16C6" w14:textId="77777777" w:rsidR="009263AA" w:rsidRPr="0063231B" w:rsidRDefault="001D04DA" w:rsidP="00D86C89">
            <w:pPr>
              <w:pStyle w:val="Other0"/>
              <w:shd w:val="clear" w:color="auto" w:fill="auto"/>
              <w:ind w:left="127" w:right="156"/>
              <w:rPr>
                <w:sz w:val="19"/>
                <w:szCs w:val="19"/>
              </w:rPr>
            </w:pPr>
            <w:r>
              <w:rPr>
                <w:b/>
                <w:bCs/>
                <w:color w:val="382B76"/>
                <w:sz w:val="19"/>
                <w:szCs w:val="19"/>
              </w:rPr>
              <w:t>13.21</w:t>
            </w:r>
            <w:r>
              <w:rPr>
                <w:b/>
                <w:bCs/>
                <w:color w:val="382B76"/>
                <w:sz w:val="19"/>
                <w:szCs w:val="19"/>
              </w:rPr>
              <w:tab/>
              <w:t>Indemnizaciones y obligaciones</w:t>
            </w:r>
          </w:p>
        </w:tc>
        <w:tc>
          <w:tcPr>
            <w:tcW w:w="3288" w:type="dxa"/>
            <w:shd w:val="clear" w:color="auto" w:fill="FFFFFF"/>
          </w:tcPr>
          <w:p w14:paraId="4DA96F03" w14:textId="77777777" w:rsidR="009263AA" w:rsidRPr="0063231B" w:rsidRDefault="009263AA" w:rsidP="00D86C89">
            <w:pPr>
              <w:ind w:left="98"/>
              <w:rPr>
                <w:sz w:val="10"/>
                <w:szCs w:val="10"/>
                <w:lang w:val="en-GB"/>
              </w:rPr>
            </w:pPr>
          </w:p>
        </w:tc>
      </w:tr>
      <w:tr w:rsidR="009263AA" w:rsidRPr="0063231B" w14:paraId="400BABDE" w14:textId="77777777" w:rsidTr="00D86C89">
        <w:trPr>
          <w:trHeight w:val="1838"/>
        </w:trPr>
        <w:tc>
          <w:tcPr>
            <w:tcW w:w="5702" w:type="dxa"/>
            <w:shd w:val="clear" w:color="auto" w:fill="FFFFFF"/>
          </w:tcPr>
          <w:p w14:paraId="4CFFDFD6" w14:textId="77777777" w:rsidR="009263AA" w:rsidRPr="0063231B" w:rsidRDefault="001D04DA" w:rsidP="00D86C89">
            <w:pPr>
              <w:pStyle w:val="Other0"/>
              <w:shd w:val="clear" w:color="auto" w:fill="auto"/>
              <w:spacing w:before="120" w:after="120" w:line="254" w:lineRule="auto"/>
              <w:ind w:left="125" w:right="159"/>
            </w:pPr>
            <w:r>
              <w:rPr>
                <w:color w:val="382B76"/>
                <w:u w:val="single"/>
              </w:rPr>
              <w:t>Usted</w:t>
            </w:r>
            <w:r>
              <w:t xml:space="preserve"> no está asegurado contra el importe de ningún incremento de los daños pagaderos debido a:</w:t>
            </w:r>
          </w:p>
          <w:p w14:paraId="0F3AEE49" w14:textId="77777777" w:rsidR="009263AA" w:rsidRPr="0063231B" w:rsidRDefault="001D04DA" w:rsidP="00D86C89">
            <w:pPr>
              <w:pStyle w:val="Other0"/>
              <w:numPr>
                <w:ilvl w:val="0"/>
                <w:numId w:val="9"/>
              </w:numPr>
              <w:shd w:val="clear" w:color="auto" w:fill="auto"/>
              <w:spacing w:after="120"/>
              <w:ind w:left="125" w:right="159"/>
            </w:pPr>
            <w:r>
              <w:t xml:space="preserve">cualquier indemnización </w:t>
            </w:r>
            <w:r>
              <w:rPr>
                <w:b/>
                <w:bCs/>
                <w:u w:val="single"/>
              </w:rPr>
              <w:t>o aprobación concedida</w:t>
            </w:r>
            <w:r>
              <w:t xml:space="preserve"> por </w:t>
            </w:r>
            <w:r>
              <w:rPr>
                <w:color w:val="382B76"/>
                <w:u w:val="single"/>
              </w:rPr>
              <w:t>usted</w:t>
            </w:r>
            <w:r>
              <w:rPr>
                <w:color w:val="382B76"/>
              </w:rPr>
              <w:t>;</w:t>
            </w:r>
          </w:p>
          <w:p w14:paraId="62D41C51" w14:textId="77777777" w:rsidR="009263AA" w:rsidRPr="0063231B" w:rsidRDefault="001D04DA" w:rsidP="00D86C89">
            <w:pPr>
              <w:pStyle w:val="Other0"/>
              <w:numPr>
                <w:ilvl w:val="0"/>
                <w:numId w:val="9"/>
              </w:numPr>
              <w:shd w:val="clear" w:color="auto" w:fill="auto"/>
              <w:spacing w:after="120"/>
              <w:ind w:left="125" w:right="159"/>
            </w:pPr>
            <w:r>
              <w:t>cualquier acuerdo de no invocar ninguna circunstancia eximente o limitación de responsabilidad;</w:t>
            </w:r>
          </w:p>
          <w:p w14:paraId="7E4F394C" w14:textId="77777777" w:rsidR="009263AA" w:rsidRPr="0063231B" w:rsidRDefault="001D04DA" w:rsidP="00D86C89">
            <w:pPr>
              <w:pStyle w:val="Other0"/>
              <w:numPr>
                <w:ilvl w:val="0"/>
                <w:numId w:val="9"/>
              </w:numPr>
              <w:shd w:val="clear" w:color="auto" w:fill="auto"/>
              <w:ind w:left="127" w:right="156"/>
            </w:pPr>
            <w:r>
              <w:t>cualquier obligación contractual de cumplir con un requisito más elevado que el deber de diligencia impuesto por la ley.</w:t>
            </w:r>
          </w:p>
        </w:tc>
        <w:tc>
          <w:tcPr>
            <w:tcW w:w="3288" w:type="dxa"/>
            <w:shd w:val="clear" w:color="auto" w:fill="FFFFFF"/>
          </w:tcPr>
          <w:p w14:paraId="40560BB3" w14:textId="77777777" w:rsidR="009263AA" w:rsidRPr="0063231B" w:rsidRDefault="001D04DA" w:rsidP="00D86C89">
            <w:pPr>
              <w:pStyle w:val="Other0"/>
              <w:shd w:val="clear" w:color="auto" w:fill="auto"/>
              <w:spacing w:before="120"/>
              <w:ind w:left="98"/>
            </w:pPr>
            <w:r>
              <w:rPr>
                <w:i/>
                <w:iCs/>
              </w:rPr>
              <w:t>Aclaración.</w:t>
            </w:r>
          </w:p>
        </w:tc>
      </w:tr>
      <w:tr w:rsidR="009263AA" w:rsidRPr="0063231B" w14:paraId="44A706F0" w14:textId="77777777" w:rsidTr="00D86C89">
        <w:trPr>
          <w:trHeight w:val="1277"/>
        </w:trPr>
        <w:tc>
          <w:tcPr>
            <w:tcW w:w="5702" w:type="dxa"/>
            <w:shd w:val="clear" w:color="auto" w:fill="FFFFFF"/>
          </w:tcPr>
          <w:p w14:paraId="1ACD3553" w14:textId="77777777" w:rsidR="009263AA" w:rsidRPr="0063231B" w:rsidRDefault="001D04DA" w:rsidP="00D86C89">
            <w:pPr>
              <w:pStyle w:val="Other0"/>
              <w:shd w:val="clear" w:color="auto" w:fill="auto"/>
              <w:spacing w:before="120" w:line="295" w:lineRule="auto"/>
              <w:ind w:left="127" w:right="156"/>
            </w:pPr>
            <w:r>
              <w:t xml:space="preserve">A menos que la Junta Directiva determine que dicha indemnización, aprobación, acuerdo u obligación se ajusta a los términos y condiciones habitualmente aplicables para la prestación de </w:t>
            </w:r>
            <w:r>
              <w:rPr>
                <w:color w:val="382B76"/>
                <w:u w:val="single"/>
              </w:rPr>
              <w:t xml:space="preserve">sus </w:t>
            </w:r>
            <w:r>
              <w:t xml:space="preserve">servicios asegurados (véase </w:t>
            </w:r>
            <w:r>
              <w:rPr>
                <w:color w:val="382B76"/>
                <w:u w:val="single"/>
              </w:rPr>
              <w:t>la Regla 1.3</w:t>
            </w:r>
            <w:r>
              <w:rPr>
                <w:color w:val="382B76"/>
              </w:rPr>
              <w:t>)</w:t>
            </w:r>
            <w:r>
              <w:t xml:space="preserve">, en cuyo caso dicha </w:t>
            </w:r>
            <w:r>
              <w:rPr>
                <w:b/>
                <w:bCs/>
                <w:u w:val="single"/>
              </w:rPr>
              <w:t>responsabilidad civil o</w:t>
            </w:r>
            <w:r>
              <w:t xml:space="preserve"> daños adicionales estarán asegurados.</w:t>
            </w:r>
          </w:p>
        </w:tc>
        <w:tc>
          <w:tcPr>
            <w:tcW w:w="3288" w:type="dxa"/>
            <w:shd w:val="clear" w:color="auto" w:fill="FFFFFF"/>
          </w:tcPr>
          <w:p w14:paraId="4D83642E" w14:textId="77777777" w:rsidR="009263AA" w:rsidRPr="0063231B" w:rsidRDefault="001D04DA" w:rsidP="00D86C89">
            <w:pPr>
              <w:pStyle w:val="Other0"/>
              <w:shd w:val="clear" w:color="auto" w:fill="auto"/>
              <w:spacing w:before="120"/>
              <w:ind w:left="98"/>
            </w:pPr>
            <w:r>
              <w:rPr>
                <w:i/>
                <w:iCs/>
              </w:rPr>
              <w:t>Aclaración.</w:t>
            </w:r>
          </w:p>
        </w:tc>
      </w:tr>
      <w:tr w:rsidR="009263AA" w:rsidRPr="0063231B" w14:paraId="1AF130EE" w14:textId="77777777" w:rsidTr="00D86C89">
        <w:trPr>
          <w:trHeight w:val="682"/>
        </w:trPr>
        <w:tc>
          <w:tcPr>
            <w:tcW w:w="5702" w:type="dxa"/>
            <w:shd w:val="clear" w:color="auto" w:fill="FFFFFF"/>
            <w:vAlign w:val="center"/>
          </w:tcPr>
          <w:p w14:paraId="56C1F0F0" w14:textId="77777777" w:rsidR="009263AA" w:rsidRPr="0063231B" w:rsidRDefault="001D04DA" w:rsidP="00D86C89">
            <w:pPr>
              <w:pStyle w:val="Other0"/>
              <w:shd w:val="clear" w:color="auto" w:fill="auto"/>
              <w:ind w:left="127"/>
              <w:rPr>
                <w:sz w:val="19"/>
                <w:szCs w:val="19"/>
              </w:rPr>
            </w:pPr>
            <w:r>
              <w:rPr>
                <w:b/>
                <w:bCs/>
                <w:color w:val="382B76"/>
                <w:sz w:val="19"/>
                <w:szCs w:val="19"/>
              </w:rPr>
              <w:t>13.22</w:t>
            </w:r>
            <w:r>
              <w:rPr>
                <w:b/>
                <w:bCs/>
                <w:color w:val="382B76"/>
                <w:sz w:val="19"/>
                <w:szCs w:val="19"/>
              </w:rPr>
              <w:tab/>
              <w:t>Multas y sanciones</w:t>
            </w:r>
          </w:p>
        </w:tc>
        <w:tc>
          <w:tcPr>
            <w:tcW w:w="3288" w:type="dxa"/>
            <w:shd w:val="clear" w:color="auto" w:fill="FFFFFF"/>
          </w:tcPr>
          <w:p w14:paraId="69451987" w14:textId="77777777" w:rsidR="009263AA" w:rsidRPr="0063231B" w:rsidRDefault="009263AA" w:rsidP="009568CC">
            <w:pPr>
              <w:rPr>
                <w:sz w:val="10"/>
                <w:szCs w:val="10"/>
                <w:lang w:val="en-GB"/>
              </w:rPr>
            </w:pPr>
          </w:p>
        </w:tc>
      </w:tr>
    </w:tbl>
    <w:p w14:paraId="31EEC89E" w14:textId="77777777" w:rsidR="009263AA" w:rsidRPr="0063231B" w:rsidRDefault="009263AA" w:rsidP="009568CC">
      <w:pPr>
        <w:spacing w:line="1" w:lineRule="exact"/>
        <w:rPr>
          <w:lang w:val="en-GB"/>
        </w:rPr>
      </w:pPr>
    </w:p>
    <w:tbl>
      <w:tblPr>
        <w:tblOverlap w:val="never"/>
        <w:tblW w:w="0" w:type="auto"/>
        <w:tblBorders>
          <w:bottom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5683"/>
        <w:gridCol w:w="3288"/>
      </w:tblGrid>
      <w:tr w:rsidR="009263AA" w:rsidRPr="0063231B" w14:paraId="588A446F" w14:textId="77777777" w:rsidTr="00D86C89">
        <w:trPr>
          <w:trHeight w:val="3269"/>
        </w:trPr>
        <w:tc>
          <w:tcPr>
            <w:tcW w:w="5683" w:type="dxa"/>
            <w:shd w:val="clear" w:color="auto" w:fill="FFFFFF"/>
          </w:tcPr>
          <w:p w14:paraId="30932B0B" w14:textId="03DAFB18" w:rsidR="009263AA" w:rsidRPr="0063231B" w:rsidRDefault="001D04DA" w:rsidP="00D86C89">
            <w:pPr>
              <w:pStyle w:val="Other0"/>
              <w:numPr>
                <w:ilvl w:val="0"/>
                <w:numId w:val="10"/>
              </w:numPr>
              <w:shd w:val="clear" w:color="auto" w:fill="auto"/>
              <w:spacing w:after="240" w:line="295" w:lineRule="auto"/>
              <w:ind w:left="127" w:right="141"/>
            </w:pPr>
            <w:r>
              <w:lastRenderedPageBreak/>
              <w:t xml:space="preserve">Salvo lo dispuesto en las </w:t>
            </w:r>
            <w:r>
              <w:rPr>
                <w:color w:val="382B76"/>
                <w:u w:val="single"/>
              </w:rPr>
              <w:t>Reglas 2</w:t>
            </w:r>
            <w:r>
              <w:rPr>
                <w:b/>
                <w:bCs/>
                <w:color w:val="382B76"/>
                <w:u w:val="single"/>
              </w:rPr>
              <w:t xml:space="preserve">.1 </w:t>
            </w:r>
            <w:r>
              <w:rPr>
                <w:color w:val="382B76"/>
                <w:u w:val="single"/>
              </w:rPr>
              <w:t>(h) (v)</w:t>
            </w:r>
            <w:r>
              <w:t xml:space="preserve"> y </w:t>
            </w:r>
            <w:r>
              <w:rPr>
                <w:color w:val="382B76"/>
              </w:rPr>
              <w:t xml:space="preserve">7, </w:t>
            </w:r>
            <w:r>
              <w:rPr>
                <w:color w:val="382B76"/>
                <w:u w:val="single"/>
              </w:rPr>
              <w:t>usted</w:t>
            </w:r>
            <w:r>
              <w:t xml:space="preserve"> no está asegurado contra ningún riesgo que se derive, directa o indirectamente, de la imposición por parte de cualquier </w:t>
            </w:r>
            <w:r>
              <w:rPr>
                <w:color w:val="382B76"/>
                <w:u w:val="single"/>
              </w:rPr>
              <w:t xml:space="preserve">autoridad </w:t>
            </w:r>
            <w:r>
              <w:rPr>
                <w:strike/>
                <w:color w:val="382B76"/>
                <w:u w:val="single"/>
              </w:rPr>
              <w:t>a su</w:t>
            </w:r>
            <w:r>
              <w:rPr>
                <w:strike/>
              </w:rPr>
              <w:t xml:space="preserve"> cliente</w:t>
            </w:r>
            <w:r w:rsidR="00182D17">
              <w:rPr>
                <w:strike/>
              </w:rPr>
              <w:t xml:space="preserve"> </w:t>
            </w:r>
            <w:r>
              <w:rPr>
                <w:color w:val="382B76"/>
                <w:u w:val="single"/>
              </w:rPr>
              <w:t>a usted</w:t>
            </w:r>
            <w:r>
              <w:rPr>
                <w:color w:val="382B76"/>
              </w:rPr>
              <w:t xml:space="preserve">, a </w:t>
            </w:r>
            <w:r>
              <w:rPr>
                <w:color w:val="382B76"/>
                <w:u w:val="single"/>
              </w:rPr>
              <w:t>su empleado, o</w:t>
            </w:r>
            <w:r>
              <w:t xml:space="preserve"> a cualquier persona que actúe en </w:t>
            </w:r>
            <w:r>
              <w:rPr>
                <w:color w:val="382B76"/>
                <w:u w:val="single"/>
              </w:rPr>
              <w:t>su</w:t>
            </w:r>
            <w:r>
              <w:t xml:space="preserve"> nombre, de cualquier multa, sanción, arancel aduanero, impuesto sobre las ventas o el consumo o impuestos especiales similares con respecto a cualquier incumplimiento o contravención de cualquier ley, norma o reglamento.</w:t>
            </w:r>
          </w:p>
          <w:p w14:paraId="18E71014" w14:textId="77777777" w:rsidR="009263AA" w:rsidRPr="0063231B" w:rsidRDefault="001D04DA" w:rsidP="00D86C89">
            <w:pPr>
              <w:pStyle w:val="Other0"/>
              <w:numPr>
                <w:ilvl w:val="0"/>
                <w:numId w:val="10"/>
              </w:numPr>
              <w:shd w:val="clear" w:color="auto" w:fill="auto"/>
              <w:spacing w:line="295" w:lineRule="auto"/>
              <w:ind w:left="127" w:right="141"/>
              <w:rPr>
                <w:u w:val="single"/>
              </w:rPr>
            </w:pPr>
            <w:r>
              <w:rPr>
                <w:b/>
                <w:bCs/>
                <w:u w:val="single"/>
              </w:rPr>
              <w:t>No se ofrece cobertura para ningún incumplimiento (real o supuesto) del convenio MARPOL o convenios similares, independientemente de si dichas reclamaciones son contra usted, su empleado o cualquier persona que actúe en su nombre o su cliente o cualquier otra parte de la que usted pueda ser responsable (véase la Regla 13.15(d)).</w:t>
            </w:r>
          </w:p>
        </w:tc>
        <w:tc>
          <w:tcPr>
            <w:tcW w:w="3288" w:type="dxa"/>
            <w:shd w:val="clear" w:color="auto" w:fill="FFFFFF"/>
          </w:tcPr>
          <w:p w14:paraId="736082E3" w14:textId="77777777" w:rsidR="009263AA" w:rsidRPr="0063231B" w:rsidRDefault="001D04DA" w:rsidP="00D86C89">
            <w:pPr>
              <w:pStyle w:val="Other0"/>
              <w:shd w:val="clear" w:color="auto" w:fill="auto"/>
              <w:spacing w:line="295" w:lineRule="auto"/>
              <w:ind w:left="113" w:right="24"/>
            </w:pPr>
            <w:r>
              <w:rPr>
                <w:i/>
                <w:iCs/>
              </w:rPr>
              <w:t>Para ampliar la cobertura y aclarar que la responsabilidad civil por multas impuestas al cliente está cubierta (excepto en relación con el convenio MARPOL o similares) cuando se deba a la negligencia del miembro. Las multas impuestas al propio miembro no están cubiertas, salvo según lo dispuesto en las Reglas 2.1(h)(v) y 7.</w:t>
            </w:r>
          </w:p>
        </w:tc>
      </w:tr>
      <w:tr w:rsidR="009263AA" w:rsidRPr="0063231B" w14:paraId="3ABB2C8E" w14:textId="77777777" w:rsidTr="00D86C89">
        <w:trPr>
          <w:trHeight w:val="571"/>
        </w:trPr>
        <w:tc>
          <w:tcPr>
            <w:tcW w:w="5683" w:type="dxa"/>
            <w:shd w:val="clear" w:color="auto" w:fill="FFFFFF"/>
            <w:vAlign w:val="center"/>
          </w:tcPr>
          <w:p w14:paraId="4B704DD6" w14:textId="02DF79A0" w:rsidR="009263AA" w:rsidRPr="0063231B" w:rsidRDefault="001D04DA" w:rsidP="00D86C89">
            <w:pPr>
              <w:pStyle w:val="Other0"/>
              <w:shd w:val="clear" w:color="auto" w:fill="auto"/>
              <w:ind w:left="127" w:right="141"/>
              <w:rPr>
                <w:sz w:val="19"/>
                <w:szCs w:val="19"/>
              </w:rPr>
            </w:pPr>
            <w:r>
              <w:rPr>
                <w:b/>
                <w:bCs/>
                <w:color w:val="382B76"/>
                <w:sz w:val="19"/>
                <w:szCs w:val="19"/>
              </w:rPr>
              <w:t xml:space="preserve">13.28 </w:t>
            </w:r>
            <w:r>
              <w:rPr>
                <w:b/>
                <w:bCs/>
                <w:strike/>
                <w:color w:val="382B76"/>
                <w:sz w:val="19"/>
                <w:szCs w:val="19"/>
              </w:rPr>
              <w:t>Comercio sin papel</w:t>
            </w:r>
            <w:r w:rsidR="00182D17">
              <w:rPr>
                <w:b/>
                <w:bCs/>
                <w:strike/>
                <w:color w:val="382B76"/>
                <w:sz w:val="19"/>
                <w:szCs w:val="19"/>
              </w:rPr>
              <w:t xml:space="preserve"> </w:t>
            </w:r>
            <w:r>
              <w:rPr>
                <w:b/>
                <w:bCs/>
                <w:color w:val="382B76"/>
                <w:sz w:val="19"/>
                <w:szCs w:val="19"/>
                <w:u w:val="single"/>
              </w:rPr>
              <w:t>Conocimiento de embarque</w:t>
            </w:r>
          </w:p>
        </w:tc>
        <w:tc>
          <w:tcPr>
            <w:tcW w:w="3288" w:type="dxa"/>
            <w:shd w:val="clear" w:color="auto" w:fill="FFFFFF"/>
            <w:vAlign w:val="bottom"/>
          </w:tcPr>
          <w:p w14:paraId="2E66D9B8" w14:textId="77777777" w:rsidR="009263AA" w:rsidRPr="0063231B" w:rsidRDefault="001D04DA" w:rsidP="00D86C89">
            <w:pPr>
              <w:pStyle w:val="Other0"/>
              <w:shd w:val="clear" w:color="auto" w:fill="auto"/>
              <w:ind w:left="113"/>
            </w:pPr>
            <w:r>
              <w:rPr>
                <w:i/>
                <w:iCs/>
              </w:rPr>
              <w:t>Aclaración</w:t>
            </w:r>
          </w:p>
        </w:tc>
      </w:tr>
      <w:tr w:rsidR="009263AA" w:rsidRPr="0063231B" w14:paraId="12137F57" w14:textId="77777777" w:rsidTr="00D86C89">
        <w:trPr>
          <w:trHeight w:val="4685"/>
        </w:trPr>
        <w:tc>
          <w:tcPr>
            <w:tcW w:w="5683" w:type="dxa"/>
            <w:shd w:val="clear" w:color="auto" w:fill="FFFFFF"/>
          </w:tcPr>
          <w:p w14:paraId="39A90CB7" w14:textId="77777777" w:rsidR="009263AA" w:rsidRPr="0063231B" w:rsidRDefault="001D04DA" w:rsidP="00D86C89">
            <w:pPr>
              <w:pStyle w:val="Other0"/>
              <w:numPr>
                <w:ilvl w:val="0"/>
                <w:numId w:val="11"/>
              </w:numPr>
              <w:shd w:val="clear" w:color="auto" w:fill="auto"/>
              <w:spacing w:before="120" w:line="300" w:lineRule="auto"/>
              <w:ind w:left="127" w:right="141"/>
              <w:rPr>
                <w:u w:val="single"/>
              </w:rPr>
            </w:pPr>
            <w:r>
              <w:rPr>
                <w:b/>
                <w:bCs/>
                <w:color w:val="382B76"/>
                <w:u w:val="single"/>
              </w:rPr>
              <w:t>Entrega deliberada sin conocimiento de embarque original</w:t>
            </w:r>
          </w:p>
          <w:p w14:paraId="2559AD1C" w14:textId="77777777" w:rsidR="009263AA" w:rsidRPr="0063231B" w:rsidRDefault="001D04DA" w:rsidP="00D86C89">
            <w:pPr>
              <w:pStyle w:val="Other0"/>
              <w:shd w:val="clear" w:color="auto" w:fill="auto"/>
              <w:spacing w:line="300" w:lineRule="auto"/>
              <w:ind w:left="127" w:right="141"/>
              <w:rPr>
                <w:u w:val="single"/>
              </w:rPr>
            </w:pPr>
            <w:r>
              <w:rPr>
                <w:b/>
                <w:bCs/>
                <w:u w:val="single"/>
              </w:rPr>
              <w:t>La entrega deliberada de la carga sin la presentación del conocimiento de embarque original correspondiente es un riesgo comercial asumido por el agente o el transportista y no constituye un error u omisión que pueda ser objeto de una póliza de seguro de responsabilidad civil profesional.</w:t>
            </w:r>
          </w:p>
          <w:p w14:paraId="7C52E2D6" w14:textId="77777777" w:rsidR="009263AA" w:rsidRPr="0063231B" w:rsidRDefault="001D04DA" w:rsidP="00D86C89">
            <w:pPr>
              <w:pStyle w:val="Other0"/>
              <w:shd w:val="clear" w:color="auto" w:fill="auto"/>
              <w:spacing w:after="240" w:line="300" w:lineRule="auto"/>
              <w:ind w:left="127" w:right="141"/>
              <w:rPr>
                <w:u w:val="single"/>
              </w:rPr>
            </w:pPr>
            <w:r>
              <w:rPr>
                <w:b/>
                <w:bCs/>
                <w:u w:val="single"/>
              </w:rPr>
              <w:t>Usted no está asegurado contra reclamaciones realizadas directa o indirectamente por el titular de un conocimiento de embarque cuando la carga se haya entregado sin la presentación previa del conocimiento de embarque original correspondiente, a menos que pueda demostrar que tenía motivos razonables para creer que se había presentado el conocimiento de embarque original correspondiente y que la entrega fue únicamente el resultado de un acto u omisión negligente.</w:t>
            </w:r>
          </w:p>
          <w:p w14:paraId="12D51984" w14:textId="77777777" w:rsidR="009263AA" w:rsidRPr="0063231B" w:rsidRDefault="001D04DA" w:rsidP="00D86C89">
            <w:pPr>
              <w:pStyle w:val="Other0"/>
              <w:numPr>
                <w:ilvl w:val="0"/>
                <w:numId w:val="11"/>
              </w:numPr>
              <w:shd w:val="clear" w:color="auto" w:fill="auto"/>
              <w:spacing w:line="300" w:lineRule="auto"/>
              <w:ind w:left="127" w:right="141"/>
              <w:rPr>
                <w:u w:val="single"/>
              </w:rPr>
            </w:pPr>
            <w:r>
              <w:rPr>
                <w:b/>
                <w:bCs/>
                <w:color w:val="382B76"/>
                <w:u w:val="single"/>
              </w:rPr>
              <w:t>Comercio sin papel</w:t>
            </w:r>
          </w:p>
          <w:p w14:paraId="0EB477EE" w14:textId="77777777" w:rsidR="009263AA" w:rsidRDefault="001D04DA" w:rsidP="00D86C89">
            <w:pPr>
              <w:pStyle w:val="Other0"/>
              <w:shd w:val="clear" w:color="auto" w:fill="auto"/>
              <w:spacing w:line="300" w:lineRule="auto"/>
              <w:ind w:left="127" w:right="141"/>
              <w:rPr>
                <w:color w:val="382B76"/>
              </w:rPr>
            </w:pPr>
            <w:r>
              <w:rPr>
                <w:color w:val="382B76"/>
                <w:u w:val="single"/>
              </w:rPr>
              <w:t>Usted</w:t>
            </w:r>
            <w:r>
              <w:t xml:space="preserve"> no está asegurado contra los riesgos que surjan de</w:t>
            </w:r>
            <w:r>
              <w:rPr>
                <w:color w:val="382B76"/>
                <w:u w:val="single"/>
              </w:rPr>
              <w:t xml:space="preserve"> su</w:t>
            </w:r>
            <w:r>
              <w:t xml:space="preserve"> participación en ningún sistema de </w:t>
            </w:r>
            <w:r>
              <w:rPr>
                <w:b/>
                <w:bCs/>
                <w:u w:val="single"/>
              </w:rPr>
              <w:t xml:space="preserve">documentación comercial sin papel, incluidos (sin ánimo exhaustivo) conocimientos de embarque electrónicos, </w:t>
            </w:r>
            <w:r>
              <w:t>excepto aquellos aprobados por el Grupo Internacional de P&amp;I Clubs o aprobados por</w:t>
            </w:r>
            <w:r>
              <w:rPr>
                <w:color w:val="382B76"/>
                <w:u w:val="single"/>
              </w:rPr>
              <w:t xml:space="preserve"> los administradores</w:t>
            </w:r>
            <w:r>
              <w:t xml:space="preserve"> e ingresados en </w:t>
            </w:r>
            <w:r>
              <w:rPr>
                <w:color w:val="382B76"/>
                <w:u w:val="single"/>
              </w:rPr>
              <w:t>su Certificado de Inscripción</w:t>
            </w:r>
            <w:r>
              <w:rPr>
                <w:color w:val="382B76"/>
              </w:rPr>
              <w:t>.</w:t>
            </w:r>
          </w:p>
          <w:p w14:paraId="5712D9E3" w14:textId="77777777" w:rsidR="002D63F2" w:rsidRDefault="002D63F2" w:rsidP="00D86C89">
            <w:pPr>
              <w:pStyle w:val="Other0"/>
              <w:shd w:val="clear" w:color="auto" w:fill="auto"/>
              <w:spacing w:line="300" w:lineRule="auto"/>
              <w:ind w:left="127" w:right="141"/>
            </w:pPr>
          </w:p>
          <w:p w14:paraId="7C5725F1" w14:textId="77777777" w:rsidR="002D63F2" w:rsidRDefault="002D63F2" w:rsidP="00D86C89">
            <w:pPr>
              <w:pStyle w:val="Other0"/>
              <w:shd w:val="clear" w:color="auto" w:fill="auto"/>
              <w:spacing w:line="300" w:lineRule="auto"/>
              <w:ind w:left="127" w:right="141"/>
            </w:pPr>
          </w:p>
          <w:p w14:paraId="68ACFFC4" w14:textId="77777777" w:rsidR="002D63F2" w:rsidRDefault="002D63F2" w:rsidP="00D86C89">
            <w:pPr>
              <w:pStyle w:val="Other0"/>
              <w:shd w:val="clear" w:color="auto" w:fill="auto"/>
              <w:spacing w:line="300" w:lineRule="auto"/>
              <w:ind w:left="127" w:right="141"/>
            </w:pPr>
          </w:p>
          <w:p w14:paraId="4397EF06" w14:textId="77777777" w:rsidR="002D63F2" w:rsidRDefault="002D63F2" w:rsidP="00D86C89">
            <w:pPr>
              <w:pStyle w:val="Other0"/>
              <w:shd w:val="clear" w:color="auto" w:fill="auto"/>
              <w:spacing w:line="300" w:lineRule="auto"/>
              <w:ind w:left="127" w:right="141"/>
            </w:pPr>
          </w:p>
          <w:p w14:paraId="2E706018" w14:textId="77777777" w:rsidR="002D63F2" w:rsidRDefault="002D63F2" w:rsidP="00D86C89">
            <w:pPr>
              <w:pStyle w:val="Other0"/>
              <w:shd w:val="clear" w:color="auto" w:fill="auto"/>
              <w:spacing w:line="300" w:lineRule="auto"/>
              <w:ind w:left="127" w:right="141"/>
            </w:pPr>
          </w:p>
          <w:p w14:paraId="7E3169E4" w14:textId="77777777" w:rsidR="002D63F2" w:rsidRDefault="002D63F2" w:rsidP="00D86C89">
            <w:pPr>
              <w:pStyle w:val="Other0"/>
              <w:shd w:val="clear" w:color="auto" w:fill="auto"/>
              <w:spacing w:line="300" w:lineRule="auto"/>
              <w:ind w:left="127" w:right="141"/>
            </w:pPr>
          </w:p>
          <w:p w14:paraId="5D2B479C" w14:textId="77777777" w:rsidR="002D63F2" w:rsidRDefault="002D63F2" w:rsidP="00D86C89">
            <w:pPr>
              <w:pStyle w:val="Other0"/>
              <w:shd w:val="clear" w:color="auto" w:fill="auto"/>
              <w:spacing w:line="300" w:lineRule="auto"/>
              <w:ind w:left="127" w:right="141"/>
            </w:pPr>
          </w:p>
          <w:p w14:paraId="61C2B9A5" w14:textId="77777777" w:rsidR="002D63F2" w:rsidRDefault="002D63F2" w:rsidP="00D86C89">
            <w:pPr>
              <w:pStyle w:val="Other0"/>
              <w:shd w:val="clear" w:color="auto" w:fill="auto"/>
              <w:spacing w:line="300" w:lineRule="auto"/>
              <w:ind w:left="127" w:right="141"/>
            </w:pPr>
          </w:p>
          <w:p w14:paraId="52EDA3DE" w14:textId="77777777" w:rsidR="002D63F2" w:rsidRDefault="002D63F2" w:rsidP="00D86C89">
            <w:pPr>
              <w:pStyle w:val="Other0"/>
              <w:shd w:val="clear" w:color="auto" w:fill="auto"/>
              <w:spacing w:line="300" w:lineRule="auto"/>
              <w:ind w:left="127" w:right="141"/>
            </w:pPr>
          </w:p>
          <w:p w14:paraId="18FFB016" w14:textId="77777777" w:rsidR="002D63F2" w:rsidRDefault="002D63F2" w:rsidP="00D86C89">
            <w:pPr>
              <w:pStyle w:val="Other0"/>
              <w:shd w:val="clear" w:color="auto" w:fill="auto"/>
              <w:spacing w:line="300" w:lineRule="auto"/>
              <w:ind w:left="127" w:right="141"/>
            </w:pPr>
          </w:p>
          <w:p w14:paraId="1440947A" w14:textId="3CC97E51" w:rsidR="002D63F2" w:rsidRPr="0063231B" w:rsidRDefault="002D63F2" w:rsidP="00D86C89">
            <w:pPr>
              <w:pStyle w:val="Other0"/>
              <w:shd w:val="clear" w:color="auto" w:fill="auto"/>
              <w:spacing w:line="300" w:lineRule="auto"/>
              <w:ind w:left="127" w:right="141"/>
            </w:pPr>
          </w:p>
        </w:tc>
        <w:tc>
          <w:tcPr>
            <w:tcW w:w="3288" w:type="dxa"/>
            <w:shd w:val="clear" w:color="auto" w:fill="FFFFFF"/>
          </w:tcPr>
          <w:p w14:paraId="0C8CD6A7" w14:textId="77777777" w:rsidR="009263AA" w:rsidRPr="0063231B" w:rsidRDefault="001D04DA" w:rsidP="00D86C89">
            <w:pPr>
              <w:pStyle w:val="Other0"/>
              <w:shd w:val="clear" w:color="auto" w:fill="auto"/>
              <w:spacing w:before="120" w:line="295" w:lineRule="auto"/>
              <w:ind w:left="113"/>
            </w:pPr>
            <w:r>
              <w:rPr>
                <w:i/>
                <w:iCs/>
              </w:rPr>
              <w:t>Este texto ya está presente en el certificado de inscripción, pero ahora se incluye en el Reglamento..</w:t>
            </w:r>
          </w:p>
        </w:tc>
      </w:tr>
      <w:tr w:rsidR="009263AA" w:rsidRPr="0063231B" w14:paraId="65888FC9" w14:textId="77777777" w:rsidTr="00025AB2">
        <w:trPr>
          <w:trHeight w:val="576"/>
        </w:trPr>
        <w:tc>
          <w:tcPr>
            <w:tcW w:w="5683" w:type="dxa"/>
            <w:tcBorders>
              <w:bottom w:val="single" w:sz="12" w:space="0" w:color="auto"/>
            </w:tcBorders>
            <w:shd w:val="clear" w:color="auto" w:fill="FFFFFF"/>
            <w:vAlign w:val="center"/>
          </w:tcPr>
          <w:p w14:paraId="1108E8B3" w14:textId="77777777" w:rsidR="009263AA" w:rsidRPr="0063231B" w:rsidRDefault="001D04DA" w:rsidP="00D86C89">
            <w:pPr>
              <w:pStyle w:val="Other0"/>
              <w:shd w:val="clear" w:color="auto" w:fill="auto"/>
              <w:ind w:left="127" w:right="141"/>
              <w:rPr>
                <w:sz w:val="19"/>
                <w:szCs w:val="19"/>
              </w:rPr>
            </w:pPr>
            <w:r>
              <w:rPr>
                <w:b/>
                <w:bCs/>
                <w:color w:val="382B76"/>
                <w:sz w:val="19"/>
                <w:szCs w:val="19"/>
              </w:rPr>
              <w:t>13.32</w:t>
            </w:r>
            <w:r>
              <w:rPr>
                <w:b/>
                <w:bCs/>
                <w:color w:val="382B76"/>
                <w:sz w:val="18"/>
                <w:szCs w:val="18"/>
              </w:rPr>
              <w:tab/>
            </w:r>
            <w:r>
              <w:rPr>
                <w:b/>
                <w:bCs/>
                <w:color w:val="382B76"/>
                <w:sz w:val="19"/>
                <w:szCs w:val="19"/>
              </w:rPr>
              <w:t>Sanciones</w:t>
            </w:r>
          </w:p>
        </w:tc>
        <w:tc>
          <w:tcPr>
            <w:tcW w:w="3288" w:type="dxa"/>
            <w:tcBorders>
              <w:bottom w:val="single" w:sz="12" w:space="0" w:color="auto"/>
            </w:tcBorders>
            <w:shd w:val="clear" w:color="auto" w:fill="FFFFFF"/>
          </w:tcPr>
          <w:p w14:paraId="1DD3E86E" w14:textId="77777777" w:rsidR="009263AA" w:rsidRPr="0063231B" w:rsidRDefault="009263AA" w:rsidP="00D86C89">
            <w:pPr>
              <w:ind w:left="113"/>
              <w:rPr>
                <w:sz w:val="10"/>
                <w:szCs w:val="10"/>
                <w:lang w:val="en-GB"/>
              </w:rPr>
            </w:pPr>
          </w:p>
        </w:tc>
      </w:tr>
      <w:tr w:rsidR="009263AA" w:rsidRPr="0063231B" w14:paraId="1C5BB84A" w14:textId="77777777" w:rsidTr="00025AB2">
        <w:trPr>
          <w:trHeight w:val="3739"/>
        </w:trPr>
        <w:tc>
          <w:tcPr>
            <w:tcW w:w="5683" w:type="dxa"/>
            <w:tcBorders>
              <w:top w:val="single" w:sz="12" w:space="0" w:color="auto"/>
              <w:bottom w:val="nil"/>
            </w:tcBorders>
            <w:shd w:val="clear" w:color="auto" w:fill="FFFFFF"/>
          </w:tcPr>
          <w:p w14:paraId="43010B54" w14:textId="6348C6F1" w:rsidR="009263AA" w:rsidRPr="0063231B" w:rsidRDefault="001D04DA" w:rsidP="00025AB2">
            <w:pPr>
              <w:pStyle w:val="Other0"/>
              <w:numPr>
                <w:ilvl w:val="0"/>
                <w:numId w:val="12"/>
              </w:numPr>
              <w:shd w:val="clear" w:color="auto" w:fill="auto"/>
              <w:spacing w:before="120" w:after="240" w:line="300" w:lineRule="auto"/>
              <w:ind w:left="127" w:right="141"/>
            </w:pPr>
            <w:r>
              <w:lastRenderedPageBreak/>
              <w:t xml:space="preserve">En relación con cualquier reclamación o reclamaciones, </w:t>
            </w:r>
            <w:r>
              <w:rPr>
                <w:color w:val="382B76"/>
                <w:u w:val="single"/>
              </w:rPr>
              <w:t>su seguro no le cubre</w:t>
            </w:r>
            <w:r>
              <w:t xml:space="preserve"> </w:t>
            </w:r>
            <w:r>
              <w:rPr>
                <w:b/>
                <w:bCs/>
                <w:u w:val="single"/>
              </w:rPr>
              <w:t>y el Club no estará obligado a pagar ninguna indemnización ni a proporcionar ningún beneficio (incluidos, sin ánimo exhaustivo, el reembolso de la prima, el pago de los costes o cualquier otra suma)</w:t>
            </w:r>
            <w:r>
              <w:t xml:space="preserve"> en la medida en que la provisión de dicha cobertura exponga o pueda exponer </w:t>
            </w:r>
            <w:r>
              <w:rPr>
                <w:color w:val="382B76"/>
                <w:u w:val="single"/>
              </w:rPr>
              <w:t xml:space="preserve">al Club </w:t>
            </w:r>
            <w:r>
              <w:t>(o a cualquier compañía aseguradora emisora [</w:t>
            </w:r>
            <w:r>
              <w:rPr>
                <w:i/>
                <w:iCs/>
              </w:rPr>
              <w:t>fronting</w:t>
            </w:r>
            <w:r>
              <w:t xml:space="preserve">] o reaseguradora </w:t>
            </w:r>
            <w:r>
              <w:rPr>
                <w:b/>
                <w:bCs/>
                <w:u w:val="single"/>
              </w:rPr>
              <w:t>o institución financiera</w:t>
            </w:r>
            <w:r>
              <w:rPr>
                <w:u w:val="single"/>
              </w:rPr>
              <w:t>)</w:t>
            </w:r>
            <w:r>
              <w:t xml:space="preserve"> a cometer infracciones o quedar sujeto a cualquier sanción, </w:t>
            </w:r>
            <w:r>
              <w:rPr>
                <w:b/>
                <w:bCs/>
                <w:u w:val="single"/>
              </w:rPr>
              <w:t>embargo</w:t>
            </w:r>
            <w:r>
              <w:rPr>
                <w:b/>
                <w:bCs/>
              </w:rPr>
              <w:t xml:space="preserve">, </w:t>
            </w:r>
            <w:r>
              <w:t>prohibición, restricción o acción adversa de cualquier tipo por parte de cualquier Estado, autoridad competente,</w:t>
            </w:r>
            <w:r>
              <w:rPr>
                <w:strike/>
              </w:rPr>
              <w:t>,</w:t>
            </w:r>
            <w:r>
              <w:t xml:space="preserve"> gobierno </w:t>
            </w:r>
            <w:r>
              <w:rPr>
                <w:b/>
                <w:bCs/>
                <w:u w:val="single"/>
              </w:rPr>
              <w:t>u organización internacional como, por ejemplo, las Naciones Unidas o la Unión Europea</w:t>
            </w:r>
            <w:r>
              <w:t>.</w:t>
            </w:r>
          </w:p>
          <w:p w14:paraId="1A1C7248" w14:textId="77777777" w:rsidR="009263AA" w:rsidRPr="0063231B" w:rsidRDefault="001D04DA" w:rsidP="00D86C89">
            <w:pPr>
              <w:pStyle w:val="Other0"/>
              <w:numPr>
                <w:ilvl w:val="0"/>
                <w:numId w:val="12"/>
              </w:numPr>
              <w:shd w:val="clear" w:color="auto" w:fill="auto"/>
              <w:spacing w:line="300" w:lineRule="auto"/>
              <w:ind w:left="127" w:right="141"/>
              <w:rPr>
                <w:u w:val="single"/>
              </w:rPr>
            </w:pPr>
            <w:r>
              <w:rPr>
                <w:b/>
                <w:bCs/>
                <w:u w:val="single"/>
              </w:rPr>
              <w:t>Sin perjuicio de lo dispuesto en el apartado 13.32.1 anterior, no estaremos sujetos a ninguna responsabilidad en virtud de o con respecto a ningún certificado u otras pruebas de seguro que certifiquen o evidencien la cobertura de cualquier transacción,</w:t>
            </w:r>
          </w:p>
        </w:tc>
        <w:tc>
          <w:tcPr>
            <w:tcW w:w="3288" w:type="dxa"/>
            <w:tcBorders>
              <w:top w:val="single" w:sz="12" w:space="0" w:color="auto"/>
              <w:bottom w:val="nil"/>
            </w:tcBorders>
            <w:shd w:val="clear" w:color="auto" w:fill="FFFFFF"/>
          </w:tcPr>
          <w:p w14:paraId="5058E2B0" w14:textId="77777777" w:rsidR="009263AA" w:rsidRPr="0063231B" w:rsidRDefault="001D04DA" w:rsidP="00025AB2">
            <w:pPr>
              <w:pStyle w:val="Other0"/>
              <w:shd w:val="clear" w:color="auto" w:fill="auto"/>
              <w:spacing w:before="120" w:after="2400" w:line="295" w:lineRule="auto"/>
              <w:ind w:left="113"/>
            </w:pPr>
            <w:r>
              <w:rPr>
                <w:i/>
                <w:iCs/>
              </w:rPr>
              <w:t>Aclaración</w:t>
            </w:r>
          </w:p>
          <w:p w14:paraId="7CFD4C0E" w14:textId="77777777" w:rsidR="009263AA" w:rsidRPr="0063231B" w:rsidRDefault="001D04DA" w:rsidP="00D86C89">
            <w:pPr>
              <w:pStyle w:val="Other0"/>
              <w:shd w:val="clear" w:color="auto" w:fill="auto"/>
              <w:spacing w:line="295" w:lineRule="auto"/>
              <w:ind w:left="113"/>
            </w:pPr>
            <w:r>
              <w:rPr>
                <w:i/>
                <w:iCs/>
              </w:rPr>
              <w:t>Aclaración de que, cuando el Club haya emitido documentos de seguro, y un</w:t>
            </w:r>
          </w:p>
        </w:tc>
      </w:tr>
    </w:tbl>
    <w:p w14:paraId="05B9A476" w14:textId="77777777" w:rsidR="009263AA" w:rsidRPr="00182D17" w:rsidRDefault="009263AA" w:rsidP="009568CC">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5702"/>
        <w:gridCol w:w="3288"/>
      </w:tblGrid>
      <w:tr w:rsidR="009263AA" w:rsidRPr="0063231B" w14:paraId="77D20D12" w14:textId="77777777">
        <w:trPr>
          <w:trHeight w:val="1512"/>
        </w:trPr>
        <w:tc>
          <w:tcPr>
            <w:tcW w:w="5702" w:type="dxa"/>
            <w:shd w:val="clear" w:color="auto" w:fill="FFFFFF"/>
          </w:tcPr>
          <w:p w14:paraId="3DE6F179" w14:textId="77777777" w:rsidR="009263AA" w:rsidRPr="0063231B" w:rsidRDefault="001D04DA" w:rsidP="00025AB2">
            <w:pPr>
              <w:pStyle w:val="Other0"/>
              <w:shd w:val="clear" w:color="auto" w:fill="auto"/>
              <w:spacing w:line="300" w:lineRule="auto"/>
              <w:ind w:left="127" w:right="156"/>
              <w:rPr>
                <w:u w:val="single"/>
              </w:rPr>
            </w:pPr>
            <w:r>
              <w:rPr>
                <w:b/>
                <w:bCs/>
                <w:u w:val="single"/>
              </w:rPr>
              <w:t>envío o la reclamación suponga un incumplimiento o sea sancionable en virtud de cualquiera de las sanciones, embargos, prohibiciones, restricciones o acciones adversas especificadas en 13.32(a), dichos certificados y otras pruebas de seguros no serán vinculantes para nosotros ni constituirán una prueba de cobertura de seguro con respecto a tales transacciones, envíos o reclamaciones.</w:t>
            </w:r>
          </w:p>
        </w:tc>
        <w:tc>
          <w:tcPr>
            <w:tcW w:w="3288" w:type="dxa"/>
            <w:tcBorders>
              <w:left w:val="single" w:sz="4" w:space="0" w:color="auto"/>
            </w:tcBorders>
            <w:shd w:val="clear" w:color="auto" w:fill="FFFFFF"/>
          </w:tcPr>
          <w:p w14:paraId="5FCA880C" w14:textId="77777777" w:rsidR="009263AA" w:rsidRPr="0063231B" w:rsidRDefault="001D04DA" w:rsidP="00025AB2">
            <w:pPr>
              <w:pStyle w:val="Other0"/>
              <w:shd w:val="clear" w:color="auto" w:fill="auto"/>
              <w:spacing w:line="295" w:lineRule="auto"/>
              <w:ind w:left="98"/>
            </w:pPr>
            <w:r>
              <w:rPr>
                <w:i/>
                <w:iCs/>
              </w:rPr>
              <w:t>Los documentos no serán vinculantes para el Club en el caso de que las reclamaciones derivadas violaran las sanciones.</w:t>
            </w:r>
          </w:p>
        </w:tc>
      </w:tr>
      <w:tr w:rsidR="009263AA" w:rsidRPr="0063231B" w14:paraId="6C38F2D3" w14:textId="77777777" w:rsidTr="00025AB2">
        <w:trPr>
          <w:trHeight w:val="3154"/>
        </w:trPr>
        <w:tc>
          <w:tcPr>
            <w:tcW w:w="5702" w:type="dxa"/>
            <w:tcBorders>
              <w:top w:val="single" w:sz="4" w:space="0" w:color="auto"/>
            </w:tcBorders>
            <w:shd w:val="clear" w:color="auto" w:fill="FFFFFF"/>
          </w:tcPr>
          <w:p w14:paraId="504C6E23" w14:textId="66E17CF0" w:rsidR="009263AA" w:rsidRPr="0063231B" w:rsidRDefault="001D04DA" w:rsidP="00025AB2">
            <w:pPr>
              <w:pStyle w:val="Other0"/>
              <w:shd w:val="clear" w:color="auto" w:fill="auto"/>
              <w:spacing w:before="120" w:after="120" w:line="295" w:lineRule="auto"/>
              <w:ind w:left="127" w:right="156"/>
            </w:pPr>
            <w:r>
              <w:rPr>
                <w:b/>
                <w:bCs/>
                <w:u w:val="single"/>
              </w:rPr>
              <w:t>13.32.3</w:t>
            </w:r>
            <w:r w:rsidR="002D63F2">
              <w:rPr>
                <w:strike/>
              </w:rPr>
              <w:t xml:space="preserve"> </w:t>
            </w:r>
            <w:r>
              <w:t xml:space="preserve">No obstante cualquier disposición en sentido contrario del Reglamento, cuando continuar proporcionándole a </w:t>
            </w:r>
            <w:r>
              <w:rPr>
                <w:color w:val="382B76"/>
                <w:u w:val="single"/>
              </w:rPr>
              <w:t>usted</w:t>
            </w:r>
            <w:r>
              <w:t xml:space="preserve"> la cobertura del seguro pudiera de alguna manera exponer o existiera el riesgo de que expusiese </w:t>
            </w:r>
            <w:r>
              <w:rPr>
                <w:color w:val="382B76"/>
                <w:u w:val="single"/>
              </w:rPr>
              <w:t>al Club</w:t>
            </w:r>
            <w:r>
              <w:t xml:space="preserve"> (o a cualquier aseguradora emisora [</w:t>
            </w:r>
            <w:r>
              <w:rPr>
                <w:i/>
                <w:iCs/>
              </w:rPr>
              <w:t>fronting</w:t>
            </w:r>
            <w:r>
              <w:t xml:space="preserve">] o reaseguradora </w:t>
            </w:r>
            <w:r>
              <w:rPr>
                <w:b/>
                <w:bCs/>
                <w:u w:val="single"/>
              </w:rPr>
              <w:t>o institución financiera</w:t>
            </w:r>
            <w:r>
              <w:t xml:space="preserve">) a la comisión de un incumplimiento o a la imposición de cualquier sanción, </w:t>
            </w:r>
            <w:r>
              <w:rPr>
                <w:b/>
                <w:bCs/>
                <w:u w:val="single"/>
              </w:rPr>
              <w:t>embargo</w:t>
            </w:r>
            <w:r>
              <w:rPr>
                <w:b/>
                <w:bCs/>
              </w:rPr>
              <w:t xml:space="preserve">, </w:t>
            </w:r>
            <w:r>
              <w:t xml:space="preserve">prohibición, restricción o acción adversa de cualquier tipo por parte de cualquier Estado, autoridad competente o gobierno, </w:t>
            </w:r>
            <w:r>
              <w:rPr>
                <w:color w:val="382B76"/>
                <w:u w:val="single"/>
              </w:rPr>
              <w:t>el Club</w:t>
            </w:r>
            <w:r>
              <w:t xml:space="preserve"> podrá decidir:</w:t>
            </w:r>
          </w:p>
          <w:p w14:paraId="1F2A25A2" w14:textId="2F6216EE" w:rsidR="009263AA" w:rsidRPr="0063231B" w:rsidRDefault="001D04DA" w:rsidP="00025AB2">
            <w:pPr>
              <w:pStyle w:val="Other0"/>
              <w:shd w:val="clear" w:color="auto" w:fill="auto"/>
              <w:spacing w:after="120" w:line="300" w:lineRule="auto"/>
              <w:ind w:left="127" w:right="156"/>
            </w:pPr>
            <w:r>
              <w:t>(</w:t>
            </w:r>
            <w:r>
              <w:rPr>
                <w:b/>
                <w:bCs/>
                <w:u w:val="single"/>
              </w:rPr>
              <w:t>a</w:t>
            </w:r>
            <w:r>
              <w:t>) suspender su cobertura hasta nuevo aviso, a la espera de una investigación por parte del Club; y/o</w:t>
            </w:r>
          </w:p>
          <w:p w14:paraId="2EF2876D" w14:textId="761316C6" w:rsidR="009263AA" w:rsidRPr="0063231B" w:rsidRDefault="001D04DA" w:rsidP="00025AB2">
            <w:pPr>
              <w:pStyle w:val="Other0"/>
              <w:shd w:val="clear" w:color="auto" w:fill="auto"/>
              <w:spacing w:line="295" w:lineRule="auto"/>
              <w:ind w:left="127" w:right="156"/>
            </w:pPr>
            <w:r>
              <w:t>(</w:t>
            </w:r>
            <w:r>
              <w:rPr>
                <w:b/>
                <w:bCs/>
                <w:u w:val="single"/>
              </w:rPr>
              <w:t>b</w:t>
            </w:r>
            <w:r>
              <w:t xml:space="preserve">) en cualquier momento en que </w:t>
            </w:r>
            <w:r>
              <w:rPr>
                <w:color w:val="382B76"/>
                <w:u w:val="single"/>
              </w:rPr>
              <w:t>el Club</w:t>
            </w:r>
            <w:r>
              <w:t xml:space="preserve"> determine que está expuesto a dicho riesgo, rescindir </w:t>
            </w:r>
            <w:r>
              <w:rPr>
                <w:color w:val="382B76"/>
                <w:u w:val="single"/>
              </w:rPr>
              <w:t>su</w:t>
            </w:r>
            <w:r>
              <w:t xml:space="preserve"> cobertura con efecto inmediato mediante notificación por escrito.</w:t>
            </w:r>
          </w:p>
        </w:tc>
        <w:tc>
          <w:tcPr>
            <w:tcW w:w="3288" w:type="dxa"/>
            <w:tcBorders>
              <w:top w:val="single" w:sz="4" w:space="0" w:color="auto"/>
              <w:left w:val="single" w:sz="4" w:space="0" w:color="auto"/>
            </w:tcBorders>
            <w:shd w:val="clear" w:color="auto" w:fill="FFFFFF"/>
          </w:tcPr>
          <w:p w14:paraId="294236B1" w14:textId="77777777" w:rsidR="009263AA" w:rsidRPr="0063231B" w:rsidRDefault="001D04DA" w:rsidP="00025AB2">
            <w:pPr>
              <w:pStyle w:val="Other0"/>
              <w:shd w:val="clear" w:color="auto" w:fill="auto"/>
              <w:spacing w:before="120" w:line="295" w:lineRule="auto"/>
              <w:ind w:left="98"/>
            </w:pPr>
            <w:r>
              <w:rPr>
                <w:i/>
                <w:iCs/>
              </w:rPr>
              <w:t>Aclaración de que el Club no tiene ninguna responsabilidad cuando se impongan sanciones a un banco utilizado por el Club para pagar una reclamación.</w:t>
            </w:r>
          </w:p>
        </w:tc>
      </w:tr>
      <w:tr w:rsidR="009263AA" w:rsidRPr="0063231B" w14:paraId="2F81E38F" w14:textId="77777777">
        <w:trPr>
          <w:trHeight w:val="547"/>
        </w:trPr>
        <w:tc>
          <w:tcPr>
            <w:tcW w:w="5702" w:type="dxa"/>
            <w:tcBorders>
              <w:top w:val="single" w:sz="4" w:space="0" w:color="auto"/>
            </w:tcBorders>
            <w:shd w:val="clear" w:color="auto" w:fill="FFFFFF"/>
            <w:vAlign w:val="center"/>
          </w:tcPr>
          <w:p w14:paraId="5FC87047" w14:textId="77777777" w:rsidR="009263AA" w:rsidRPr="0063231B" w:rsidRDefault="001D04DA" w:rsidP="00025AB2">
            <w:pPr>
              <w:pStyle w:val="Other0"/>
              <w:shd w:val="clear" w:color="auto" w:fill="auto"/>
              <w:ind w:left="127" w:right="156"/>
              <w:rPr>
                <w:sz w:val="18"/>
                <w:szCs w:val="18"/>
              </w:rPr>
            </w:pPr>
            <w:r>
              <w:rPr>
                <w:b/>
                <w:bCs/>
                <w:color w:val="382B76"/>
                <w:sz w:val="18"/>
                <w:szCs w:val="18"/>
              </w:rPr>
              <w:t>13.36</w:t>
            </w:r>
            <w:r>
              <w:rPr>
                <w:b/>
                <w:bCs/>
                <w:color w:val="382B76"/>
                <w:sz w:val="18"/>
                <w:szCs w:val="18"/>
              </w:rPr>
              <w:tab/>
              <w:t>Ciberataques</w:t>
            </w:r>
          </w:p>
        </w:tc>
        <w:tc>
          <w:tcPr>
            <w:tcW w:w="3288" w:type="dxa"/>
            <w:tcBorders>
              <w:top w:val="single" w:sz="4" w:space="0" w:color="auto"/>
              <w:left w:val="single" w:sz="4" w:space="0" w:color="auto"/>
            </w:tcBorders>
            <w:shd w:val="clear" w:color="auto" w:fill="FFFFFF"/>
          </w:tcPr>
          <w:p w14:paraId="278835BA" w14:textId="77777777" w:rsidR="009263AA" w:rsidRPr="0063231B" w:rsidRDefault="009263AA" w:rsidP="00025AB2">
            <w:pPr>
              <w:ind w:left="98"/>
              <w:rPr>
                <w:sz w:val="10"/>
                <w:szCs w:val="10"/>
                <w:lang w:val="en-GB"/>
              </w:rPr>
            </w:pPr>
          </w:p>
        </w:tc>
      </w:tr>
      <w:tr w:rsidR="009263AA" w:rsidRPr="0063231B" w14:paraId="293165E1" w14:textId="77777777" w:rsidTr="002D63F2">
        <w:trPr>
          <w:trHeight w:val="699"/>
        </w:trPr>
        <w:tc>
          <w:tcPr>
            <w:tcW w:w="5702" w:type="dxa"/>
            <w:tcBorders>
              <w:top w:val="single" w:sz="4" w:space="0" w:color="auto"/>
            </w:tcBorders>
            <w:shd w:val="clear" w:color="auto" w:fill="FFFFFF"/>
          </w:tcPr>
          <w:p w14:paraId="183485AA" w14:textId="7B052858" w:rsidR="009263AA" w:rsidRPr="0063231B" w:rsidRDefault="001D04DA" w:rsidP="006D0690">
            <w:pPr>
              <w:pStyle w:val="Other0"/>
              <w:shd w:val="clear" w:color="auto" w:fill="auto"/>
              <w:spacing w:before="120" w:line="295" w:lineRule="auto"/>
              <w:ind w:left="127" w:right="156"/>
            </w:pPr>
            <w:r>
              <w:rPr>
                <w:color w:val="382B76"/>
                <w:u w:val="single"/>
              </w:rPr>
              <w:t>Su seguro no cubre</w:t>
            </w:r>
            <w:r>
              <w:t xml:space="preserve"> ninguna pérdida, daño, responsabilidad, coste o gasto que se derive directa o indirectamente del uso o la explotación </w:t>
            </w:r>
            <w:r>
              <w:rPr>
                <w:b/>
                <w:bCs/>
                <w:u w:val="single"/>
              </w:rPr>
              <w:t>por parte de cualquier persona</w:t>
            </w:r>
            <w:r>
              <w:t>, como medio para infligir daños, de cualquier ordenador, sistema informático, programa de software de ordenador, código malicioso, virus informático, proceso informático o cualquier otro sistema electrónico</w:t>
            </w:r>
            <w:r>
              <w:rPr>
                <w:b/>
                <w:bCs/>
              </w:rPr>
              <w:t xml:space="preserve">, </w:t>
            </w:r>
            <w:r>
              <w:rPr>
                <w:b/>
                <w:bCs/>
                <w:u w:val="single"/>
              </w:rPr>
              <w:t>incluidos, para evitar cualquier duda, ataques de suplantación de identidad (</w:t>
            </w:r>
            <w:r>
              <w:rPr>
                <w:b/>
                <w:bCs/>
                <w:i/>
                <w:iCs/>
                <w:u w:val="single"/>
              </w:rPr>
              <w:t>phishing</w:t>
            </w:r>
            <w:r>
              <w:rPr>
                <w:b/>
                <w:bCs/>
                <w:u w:val="single"/>
              </w:rPr>
              <w:t>) o estafas mediante suplantación de identidad, sujeto a cualquier cobertura expresamente proporcionada en su Certificado de Inscripción en relación con un Fraude de Facturación</w:t>
            </w:r>
            <w:r>
              <w:rPr>
                <w:u w:val="single"/>
              </w:rPr>
              <w:t>.</w:t>
            </w:r>
          </w:p>
        </w:tc>
        <w:tc>
          <w:tcPr>
            <w:tcW w:w="3288" w:type="dxa"/>
            <w:tcBorders>
              <w:top w:val="single" w:sz="4" w:space="0" w:color="auto"/>
              <w:left w:val="single" w:sz="4" w:space="0" w:color="auto"/>
            </w:tcBorders>
            <w:shd w:val="clear" w:color="auto" w:fill="FFFFFF"/>
          </w:tcPr>
          <w:p w14:paraId="31F899CF" w14:textId="77777777" w:rsidR="009263AA" w:rsidRPr="0063231B" w:rsidRDefault="001D04DA" w:rsidP="00025AB2">
            <w:pPr>
              <w:pStyle w:val="Other0"/>
              <w:shd w:val="clear" w:color="auto" w:fill="auto"/>
              <w:spacing w:before="120" w:line="295" w:lineRule="auto"/>
              <w:ind w:left="98"/>
            </w:pPr>
            <w:r>
              <w:rPr>
                <w:i/>
                <w:iCs/>
              </w:rPr>
              <w:t>Aclaración de que no se ofrece cobertura para ataques/estafas mediante suplantación de identidad (phishing), excepto la cobertura limitada por Fraude de Facturación mencionada en los Certificados de Inscripción.</w:t>
            </w:r>
          </w:p>
        </w:tc>
      </w:tr>
      <w:tr w:rsidR="009263AA" w:rsidRPr="0063231B" w14:paraId="0EC7F18B" w14:textId="77777777" w:rsidTr="00025AB2">
        <w:trPr>
          <w:trHeight w:val="451"/>
        </w:trPr>
        <w:tc>
          <w:tcPr>
            <w:tcW w:w="5702" w:type="dxa"/>
            <w:tcBorders>
              <w:top w:val="single" w:sz="4" w:space="0" w:color="auto"/>
            </w:tcBorders>
            <w:shd w:val="clear" w:color="auto" w:fill="FFFFFF"/>
            <w:vAlign w:val="center"/>
          </w:tcPr>
          <w:p w14:paraId="46A85518" w14:textId="77777777" w:rsidR="009263AA" w:rsidRPr="0063231B" w:rsidRDefault="001D04DA" w:rsidP="00025AB2">
            <w:pPr>
              <w:pStyle w:val="Other0"/>
              <w:shd w:val="clear" w:color="auto" w:fill="auto"/>
              <w:ind w:left="127" w:right="156"/>
              <w:rPr>
                <w:u w:val="single"/>
              </w:rPr>
            </w:pPr>
            <w:r>
              <w:rPr>
                <w:b/>
                <w:bCs/>
                <w:u w:val="single"/>
              </w:rPr>
              <w:t>13.37 Seguridad</w:t>
            </w:r>
          </w:p>
        </w:tc>
        <w:tc>
          <w:tcPr>
            <w:tcW w:w="3288" w:type="dxa"/>
            <w:tcBorders>
              <w:top w:val="single" w:sz="4" w:space="0" w:color="auto"/>
              <w:left w:val="single" w:sz="4" w:space="0" w:color="auto"/>
            </w:tcBorders>
            <w:shd w:val="clear" w:color="auto" w:fill="FFFFFF"/>
          </w:tcPr>
          <w:p w14:paraId="42D55FC5" w14:textId="77777777" w:rsidR="009263AA" w:rsidRPr="0063231B" w:rsidRDefault="009263AA" w:rsidP="00025AB2">
            <w:pPr>
              <w:ind w:left="98"/>
              <w:rPr>
                <w:sz w:val="10"/>
                <w:szCs w:val="10"/>
                <w:lang w:val="en-GB"/>
              </w:rPr>
            </w:pPr>
          </w:p>
        </w:tc>
      </w:tr>
      <w:tr w:rsidR="009263AA" w:rsidRPr="0063231B" w14:paraId="5EE53097" w14:textId="77777777">
        <w:trPr>
          <w:trHeight w:val="1277"/>
        </w:trPr>
        <w:tc>
          <w:tcPr>
            <w:tcW w:w="5702" w:type="dxa"/>
            <w:tcBorders>
              <w:top w:val="single" w:sz="4" w:space="0" w:color="auto"/>
            </w:tcBorders>
            <w:shd w:val="clear" w:color="auto" w:fill="FFFFFF"/>
          </w:tcPr>
          <w:p w14:paraId="278A2755" w14:textId="77777777" w:rsidR="009263AA" w:rsidRPr="0063231B" w:rsidRDefault="001D04DA" w:rsidP="00025AB2">
            <w:pPr>
              <w:pStyle w:val="Other0"/>
              <w:shd w:val="clear" w:color="auto" w:fill="auto"/>
              <w:spacing w:line="295" w:lineRule="auto"/>
              <w:ind w:left="127" w:right="156"/>
              <w:rPr>
                <w:u w:val="single"/>
              </w:rPr>
            </w:pPr>
            <w:r>
              <w:rPr>
                <w:b/>
                <w:bCs/>
                <w:u w:val="single"/>
              </w:rPr>
              <w:t>La política del Club es no ofrecer ninguna garantía para ninguna reclamación o costes o cualquier otro gasto en su nombre, ya sea en forma de dinero en efectivo, de garantía bancaria, carta de compromiso o indemnización o cualquier otra forma, salvo lo dispuesto en la Regla 8.5.</w:t>
            </w:r>
          </w:p>
        </w:tc>
        <w:tc>
          <w:tcPr>
            <w:tcW w:w="3288" w:type="dxa"/>
            <w:tcBorders>
              <w:top w:val="single" w:sz="4" w:space="0" w:color="auto"/>
              <w:left w:val="single" w:sz="4" w:space="0" w:color="auto"/>
            </w:tcBorders>
            <w:shd w:val="clear" w:color="auto" w:fill="FFFFFF"/>
          </w:tcPr>
          <w:p w14:paraId="7A13A671" w14:textId="77777777" w:rsidR="009263AA" w:rsidRPr="0063231B" w:rsidRDefault="001D04DA" w:rsidP="00025AB2">
            <w:pPr>
              <w:pStyle w:val="Other0"/>
              <w:shd w:val="clear" w:color="auto" w:fill="auto"/>
              <w:spacing w:line="295" w:lineRule="auto"/>
              <w:ind w:left="98"/>
            </w:pPr>
            <w:r>
              <w:rPr>
                <w:i/>
                <w:iCs/>
              </w:rPr>
              <w:t>Aclaración de la política que sigue el Club desde hace tiempo.</w:t>
            </w:r>
          </w:p>
        </w:tc>
      </w:tr>
      <w:tr w:rsidR="009263AA" w:rsidRPr="0063231B" w14:paraId="00411763" w14:textId="77777777" w:rsidTr="00025AB2">
        <w:trPr>
          <w:trHeight w:val="562"/>
        </w:trPr>
        <w:tc>
          <w:tcPr>
            <w:tcW w:w="5702" w:type="dxa"/>
            <w:tcBorders>
              <w:top w:val="single" w:sz="4" w:space="0" w:color="auto"/>
            </w:tcBorders>
            <w:shd w:val="clear" w:color="auto" w:fill="FFFFFF"/>
            <w:vAlign w:val="center"/>
          </w:tcPr>
          <w:p w14:paraId="1985EE4B" w14:textId="77777777" w:rsidR="009263AA" w:rsidRPr="0063231B" w:rsidRDefault="001D04DA" w:rsidP="00025AB2">
            <w:pPr>
              <w:pStyle w:val="Other0"/>
              <w:shd w:val="clear" w:color="auto" w:fill="auto"/>
              <w:ind w:left="127"/>
              <w:rPr>
                <w:sz w:val="19"/>
                <w:szCs w:val="19"/>
              </w:rPr>
            </w:pPr>
            <w:r>
              <w:rPr>
                <w:b/>
                <w:bCs/>
                <w:color w:val="62B3EC"/>
                <w:sz w:val="19"/>
                <w:szCs w:val="19"/>
              </w:rPr>
              <w:t>Regla 14 Obligaciones en materia de reclamaciones</w:t>
            </w:r>
          </w:p>
        </w:tc>
        <w:tc>
          <w:tcPr>
            <w:tcW w:w="3288" w:type="dxa"/>
            <w:tcBorders>
              <w:top w:val="single" w:sz="4" w:space="0" w:color="auto"/>
              <w:left w:val="single" w:sz="4" w:space="0" w:color="auto"/>
            </w:tcBorders>
            <w:shd w:val="clear" w:color="auto" w:fill="FFFFFF"/>
          </w:tcPr>
          <w:p w14:paraId="42137A21" w14:textId="77777777" w:rsidR="009263AA" w:rsidRPr="00182D17" w:rsidRDefault="009263AA" w:rsidP="00025AB2">
            <w:pPr>
              <w:ind w:left="98"/>
              <w:rPr>
                <w:sz w:val="10"/>
                <w:szCs w:val="10"/>
              </w:rPr>
            </w:pPr>
          </w:p>
        </w:tc>
      </w:tr>
      <w:tr w:rsidR="009263AA" w:rsidRPr="0063231B" w14:paraId="20D98DB1" w14:textId="77777777">
        <w:trPr>
          <w:trHeight w:val="629"/>
        </w:trPr>
        <w:tc>
          <w:tcPr>
            <w:tcW w:w="5702" w:type="dxa"/>
            <w:tcBorders>
              <w:top w:val="single" w:sz="4" w:space="0" w:color="auto"/>
            </w:tcBorders>
            <w:shd w:val="clear" w:color="auto" w:fill="FFFFFF"/>
            <w:vAlign w:val="center"/>
          </w:tcPr>
          <w:p w14:paraId="5C2AEACF" w14:textId="77777777" w:rsidR="009263AA" w:rsidRPr="0063231B" w:rsidRDefault="001D04DA" w:rsidP="00025AB2">
            <w:pPr>
              <w:pStyle w:val="Other0"/>
              <w:shd w:val="clear" w:color="auto" w:fill="auto"/>
              <w:ind w:left="127"/>
              <w:rPr>
                <w:sz w:val="19"/>
                <w:szCs w:val="19"/>
              </w:rPr>
            </w:pPr>
            <w:r>
              <w:rPr>
                <w:b/>
                <w:bCs/>
                <w:color w:val="382B76"/>
                <w:sz w:val="19"/>
                <w:szCs w:val="19"/>
              </w:rPr>
              <w:t>14.4</w:t>
            </w:r>
            <w:r>
              <w:rPr>
                <w:b/>
                <w:bCs/>
                <w:color w:val="382B76"/>
                <w:sz w:val="19"/>
                <w:szCs w:val="19"/>
              </w:rPr>
              <w:tab/>
              <w:t xml:space="preserve"> Información y cooperación</w:t>
            </w:r>
          </w:p>
        </w:tc>
        <w:tc>
          <w:tcPr>
            <w:tcW w:w="3288" w:type="dxa"/>
            <w:tcBorders>
              <w:top w:val="single" w:sz="4" w:space="0" w:color="auto"/>
              <w:left w:val="single" w:sz="4" w:space="0" w:color="auto"/>
            </w:tcBorders>
            <w:shd w:val="clear" w:color="auto" w:fill="FFFFFF"/>
          </w:tcPr>
          <w:p w14:paraId="757EE9BA" w14:textId="77777777" w:rsidR="009263AA" w:rsidRPr="0063231B" w:rsidRDefault="009263AA" w:rsidP="009568CC">
            <w:pPr>
              <w:rPr>
                <w:sz w:val="10"/>
                <w:szCs w:val="10"/>
                <w:lang w:val="en-GB"/>
              </w:rPr>
            </w:pPr>
          </w:p>
        </w:tc>
      </w:tr>
    </w:tbl>
    <w:p w14:paraId="551D825C" w14:textId="77777777" w:rsidR="009263AA" w:rsidRPr="0063231B" w:rsidRDefault="009263AA" w:rsidP="009568CC">
      <w:pPr>
        <w:spacing w:line="1" w:lineRule="exact"/>
        <w:rPr>
          <w:lang w:val="en-GB"/>
        </w:rPr>
      </w:pPr>
    </w:p>
    <w:tbl>
      <w:tblPr>
        <w:tblOverlap w:val="never"/>
        <w:tblW w:w="0" w:type="auto"/>
        <w:tblBorders>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5640"/>
        <w:gridCol w:w="3240"/>
      </w:tblGrid>
      <w:tr w:rsidR="009263AA" w:rsidRPr="0063231B" w14:paraId="1D721BAA" w14:textId="77777777" w:rsidTr="00025AB2">
        <w:trPr>
          <w:trHeight w:val="2654"/>
        </w:trPr>
        <w:tc>
          <w:tcPr>
            <w:tcW w:w="5640" w:type="dxa"/>
            <w:shd w:val="clear" w:color="auto" w:fill="FFFFFF"/>
          </w:tcPr>
          <w:p w14:paraId="681EF310" w14:textId="77777777" w:rsidR="009263AA" w:rsidRPr="0063231B" w:rsidRDefault="001D04DA" w:rsidP="00025AB2">
            <w:pPr>
              <w:pStyle w:val="Other0"/>
              <w:shd w:val="clear" w:color="auto" w:fill="auto"/>
              <w:spacing w:line="295" w:lineRule="auto"/>
              <w:ind w:left="127" w:right="238"/>
            </w:pPr>
            <w:r>
              <w:rPr>
                <w:color w:val="382B76"/>
                <w:u w:val="single"/>
              </w:rPr>
              <w:t>Usted</w:t>
            </w:r>
            <w:r>
              <w:t xml:space="preserve"> cooperará por </w:t>
            </w:r>
            <w:r>
              <w:rPr>
                <w:color w:val="382B76"/>
                <w:u w:val="single"/>
              </w:rPr>
              <w:t>su</w:t>
            </w:r>
            <w:r>
              <w:t xml:space="preserve"> propia cuenta en la tramitación de la reclamación. </w:t>
            </w:r>
            <w:r>
              <w:rPr>
                <w:color w:val="382B76"/>
                <w:u w:val="single"/>
              </w:rPr>
              <w:t>Usted</w:t>
            </w:r>
            <w:r>
              <w:t xml:space="preserve"> facilitará rápidamente </w:t>
            </w:r>
            <w:r>
              <w:rPr>
                <w:color w:val="382B76"/>
                <w:u w:val="single"/>
              </w:rPr>
              <w:t>a los administradores</w:t>
            </w:r>
            <w:r>
              <w:t xml:space="preserve"> cualquier información, cuentas o documentos relevantes para cualquier reclamación y colaborará en la puesta a disposición de cualquier propiedad para su peritaje o inspección, o de cualquier testigo para que sea entrevistado. La información, las cuentas o los documentos deberán facilitarse </w:t>
            </w:r>
            <w:r>
              <w:rPr>
                <w:color w:val="382B76"/>
              </w:rPr>
              <w:t xml:space="preserve">a </w:t>
            </w:r>
            <w:r>
              <w:rPr>
                <w:color w:val="382B76"/>
                <w:u w:val="single"/>
              </w:rPr>
              <w:t>los administradores en</w:t>
            </w:r>
            <w:r>
              <w:t xml:space="preserve"> buenas condiciones, debidamente explicados y de forma adecuada para la tramitación eficaz de dicha reclamación. </w:t>
            </w:r>
            <w:r>
              <w:rPr>
                <w:b/>
                <w:bCs/>
                <w:u w:val="single"/>
              </w:rPr>
              <w:t>Usted y sus empleados estarán disponibles para cualquier audiencia (en el marco de un procedimiento de arbitraje o judicial) o mediación según lo solicite el Club.</w:t>
            </w:r>
          </w:p>
        </w:tc>
        <w:tc>
          <w:tcPr>
            <w:tcW w:w="3240" w:type="dxa"/>
            <w:shd w:val="clear" w:color="auto" w:fill="FFFFFF"/>
          </w:tcPr>
          <w:p w14:paraId="065F9F62" w14:textId="77777777" w:rsidR="009263AA" w:rsidRPr="0063231B" w:rsidRDefault="001D04DA" w:rsidP="00025AB2">
            <w:pPr>
              <w:pStyle w:val="Other0"/>
              <w:shd w:val="clear" w:color="auto" w:fill="auto"/>
              <w:ind w:left="157"/>
            </w:pPr>
            <w:r>
              <w:rPr>
                <w:i/>
                <w:iCs/>
              </w:rPr>
              <w:t>Aclaración.</w:t>
            </w:r>
          </w:p>
        </w:tc>
      </w:tr>
      <w:tr w:rsidR="009263AA" w:rsidRPr="0063231B" w14:paraId="1F340DCF" w14:textId="77777777" w:rsidTr="00025AB2">
        <w:trPr>
          <w:trHeight w:val="605"/>
        </w:trPr>
        <w:tc>
          <w:tcPr>
            <w:tcW w:w="5640" w:type="dxa"/>
            <w:shd w:val="clear" w:color="auto" w:fill="FFFFFF"/>
            <w:vAlign w:val="center"/>
          </w:tcPr>
          <w:p w14:paraId="3D9C10EA" w14:textId="77777777" w:rsidR="009263AA" w:rsidRPr="0063231B" w:rsidRDefault="001D04DA" w:rsidP="00025AB2">
            <w:pPr>
              <w:pStyle w:val="Other0"/>
              <w:shd w:val="clear" w:color="auto" w:fill="auto"/>
              <w:ind w:left="127" w:right="238"/>
              <w:rPr>
                <w:sz w:val="19"/>
                <w:szCs w:val="19"/>
              </w:rPr>
            </w:pPr>
            <w:r>
              <w:rPr>
                <w:b/>
                <w:bCs/>
                <w:color w:val="382B76"/>
                <w:sz w:val="19"/>
                <w:szCs w:val="19"/>
              </w:rPr>
              <w:t>14.5</w:t>
            </w:r>
            <w:r>
              <w:rPr>
                <w:b/>
                <w:bCs/>
                <w:color w:val="382B76"/>
                <w:sz w:val="19"/>
                <w:szCs w:val="19"/>
              </w:rPr>
              <w:tab/>
              <w:t xml:space="preserve">Inadmisibilidad de responsabilidad </w:t>
            </w:r>
            <w:r>
              <w:rPr>
                <w:b/>
                <w:bCs/>
                <w:color w:val="382B76"/>
                <w:sz w:val="19"/>
                <w:szCs w:val="19"/>
                <w:u w:val="single"/>
              </w:rPr>
              <w:t>ni de resolución de reclamaciones por parte de los miembros</w:t>
            </w:r>
          </w:p>
        </w:tc>
        <w:tc>
          <w:tcPr>
            <w:tcW w:w="3240" w:type="dxa"/>
            <w:shd w:val="clear" w:color="auto" w:fill="FFFFFF"/>
            <w:vAlign w:val="center"/>
          </w:tcPr>
          <w:p w14:paraId="2741B7C7" w14:textId="77777777" w:rsidR="009263AA" w:rsidRPr="0063231B" w:rsidRDefault="001D04DA" w:rsidP="00025AB2">
            <w:pPr>
              <w:pStyle w:val="Other0"/>
              <w:shd w:val="clear" w:color="auto" w:fill="auto"/>
              <w:ind w:left="157"/>
            </w:pPr>
            <w:r>
              <w:rPr>
                <w:i/>
                <w:iCs/>
              </w:rPr>
              <w:t>Aclaración.</w:t>
            </w:r>
          </w:p>
        </w:tc>
      </w:tr>
      <w:tr w:rsidR="009263AA" w:rsidRPr="0063231B" w14:paraId="7A8A94BB" w14:textId="77777777" w:rsidTr="00025AB2">
        <w:trPr>
          <w:trHeight w:val="2338"/>
        </w:trPr>
        <w:tc>
          <w:tcPr>
            <w:tcW w:w="5640" w:type="dxa"/>
            <w:shd w:val="clear" w:color="auto" w:fill="FFFFFF"/>
          </w:tcPr>
          <w:p w14:paraId="2B0280BD" w14:textId="77777777" w:rsidR="009263AA" w:rsidRPr="0063231B" w:rsidRDefault="001D04DA" w:rsidP="00025AB2">
            <w:pPr>
              <w:pStyle w:val="Other0"/>
              <w:numPr>
                <w:ilvl w:val="0"/>
                <w:numId w:val="13"/>
              </w:numPr>
              <w:shd w:val="clear" w:color="auto" w:fill="auto"/>
              <w:spacing w:before="120" w:after="240"/>
              <w:ind w:left="127" w:right="238"/>
            </w:pPr>
            <w:r>
              <w:rPr>
                <w:color w:val="382B76"/>
                <w:u w:val="single"/>
              </w:rPr>
              <w:t xml:space="preserve">Usted </w:t>
            </w:r>
            <w:r>
              <w:t xml:space="preserve">no admitirá responsabilidad alguna </w:t>
            </w:r>
            <w:r>
              <w:rPr>
                <w:b/>
                <w:bCs/>
                <w:u w:val="single"/>
              </w:rPr>
              <w:t>ni comprometerá en modo alguno la reclamación (incluidos los costes o gastos asegurados por el Club</w:t>
            </w:r>
            <w:r>
              <w:rPr>
                <w:b/>
                <w:bCs/>
                <w:strike/>
                <w:u w:val="single"/>
              </w:rPr>
              <w:t>)</w:t>
            </w:r>
            <w:r>
              <w:rPr>
                <w:strike/>
              </w:rPr>
              <w:t>, ni pagará o resolverá ninguna reclamación</w:t>
            </w:r>
            <w:r>
              <w:t xml:space="preserve"> sin el previo </w:t>
            </w:r>
            <w:r>
              <w:rPr>
                <w:color w:val="382B76"/>
                <w:u w:val="single"/>
              </w:rPr>
              <w:t>consentimiento</w:t>
            </w:r>
            <w:r>
              <w:t xml:space="preserve"> escrito </w:t>
            </w:r>
            <w:r>
              <w:rPr>
                <w:color w:val="382B76"/>
                <w:u w:val="single"/>
              </w:rPr>
              <w:t>de los administradores</w:t>
            </w:r>
            <w:r>
              <w:t xml:space="preserve">; asimismo, se compromete a que ninguno de </w:t>
            </w:r>
            <w:r>
              <w:rPr>
                <w:color w:val="382B76"/>
                <w:u w:val="single"/>
              </w:rPr>
              <w:t>sus empleados</w:t>
            </w:r>
            <w:r>
              <w:t xml:space="preserve"> o antiguos </w:t>
            </w:r>
            <w:r>
              <w:rPr>
                <w:color w:val="382B76"/>
                <w:u w:val="single"/>
              </w:rPr>
              <w:t>empleados</w:t>
            </w:r>
            <w:r>
              <w:t xml:space="preserve"> admita tal responsabilidad.</w:t>
            </w:r>
          </w:p>
          <w:p w14:paraId="1A119187" w14:textId="77777777" w:rsidR="009263AA" w:rsidRPr="0063231B" w:rsidRDefault="001D04DA" w:rsidP="00025AB2">
            <w:pPr>
              <w:pStyle w:val="Other0"/>
              <w:numPr>
                <w:ilvl w:val="0"/>
                <w:numId w:val="13"/>
              </w:numPr>
              <w:shd w:val="clear" w:color="auto" w:fill="auto"/>
              <w:ind w:left="127" w:right="238"/>
              <w:rPr>
                <w:u w:val="single"/>
              </w:rPr>
            </w:pPr>
            <w:r>
              <w:rPr>
                <w:b/>
                <w:bCs/>
                <w:color w:val="382B76"/>
                <w:u w:val="single"/>
              </w:rPr>
              <w:t>Usted</w:t>
            </w:r>
            <w:r>
              <w:rPr>
                <w:b/>
                <w:bCs/>
                <w:u w:val="single"/>
              </w:rPr>
              <w:t xml:space="preserve"> no pagará ni resolverá ninguna reclamación sin el consentimiento previo </w:t>
            </w:r>
            <w:r>
              <w:rPr>
                <w:b/>
                <w:bCs/>
                <w:color w:val="382B76"/>
                <w:u w:val="single"/>
              </w:rPr>
              <w:t xml:space="preserve">por escrito </w:t>
            </w:r>
            <w:r>
              <w:rPr>
                <w:b/>
                <w:bCs/>
                <w:u w:val="single"/>
              </w:rPr>
              <w:t xml:space="preserve">de </w:t>
            </w:r>
            <w:r>
              <w:rPr>
                <w:b/>
                <w:bCs/>
                <w:color w:val="382B76"/>
                <w:u w:val="single"/>
              </w:rPr>
              <w:t xml:space="preserve">los administradores </w:t>
            </w:r>
            <w:r>
              <w:rPr>
                <w:b/>
                <w:bCs/>
                <w:u w:val="single"/>
              </w:rPr>
              <w:t xml:space="preserve">y se compromete a que ninguno de </w:t>
            </w:r>
            <w:r>
              <w:rPr>
                <w:b/>
                <w:bCs/>
                <w:color w:val="382B76"/>
                <w:u w:val="single"/>
              </w:rPr>
              <w:t xml:space="preserve">sus empleados </w:t>
            </w:r>
            <w:r>
              <w:rPr>
                <w:b/>
                <w:bCs/>
                <w:u w:val="single"/>
              </w:rPr>
              <w:t xml:space="preserve">o antiguos </w:t>
            </w:r>
            <w:r>
              <w:rPr>
                <w:b/>
                <w:bCs/>
                <w:color w:val="382B76"/>
                <w:u w:val="single"/>
              </w:rPr>
              <w:t xml:space="preserve">empleados </w:t>
            </w:r>
            <w:r>
              <w:rPr>
                <w:b/>
                <w:bCs/>
                <w:u w:val="single"/>
              </w:rPr>
              <w:t>pague o resuelva ninguna reclamación de este tipo.</w:t>
            </w:r>
          </w:p>
        </w:tc>
        <w:tc>
          <w:tcPr>
            <w:tcW w:w="3240" w:type="dxa"/>
            <w:shd w:val="clear" w:color="auto" w:fill="FFFFFF"/>
          </w:tcPr>
          <w:p w14:paraId="2F08AABB" w14:textId="77777777" w:rsidR="009263AA" w:rsidRPr="0063231B" w:rsidRDefault="001D04DA" w:rsidP="00025AB2">
            <w:pPr>
              <w:pStyle w:val="Other0"/>
              <w:shd w:val="clear" w:color="auto" w:fill="auto"/>
              <w:spacing w:before="120"/>
              <w:ind w:left="157"/>
            </w:pPr>
            <w:r>
              <w:rPr>
                <w:i/>
                <w:iCs/>
              </w:rPr>
              <w:t>Aclaración.</w:t>
            </w:r>
          </w:p>
        </w:tc>
      </w:tr>
      <w:tr w:rsidR="009263AA" w:rsidRPr="0063231B" w14:paraId="6998912F" w14:textId="77777777" w:rsidTr="00025AB2">
        <w:trPr>
          <w:trHeight w:val="653"/>
        </w:trPr>
        <w:tc>
          <w:tcPr>
            <w:tcW w:w="5640" w:type="dxa"/>
            <w:shd w:val="clear" w:color="auto" w:fill="FFFFFF"/>
            <w:vAlign w:val="center"/>
          </w:tcPr>
          <w:p w14:paraId="3178D11B" w14:textId="77777777" w:rsidR="009263AA" w:rsidRPr="0063231B" w:rsidRDefault="001D04DA" w:rsidP="00025AB2">
            <w:pPr>
              <w:pStyle w:val="Other0"/>
              <w:shd w:val="clear" w:color="auto" w:fill="auto"/>
              <w:ind w:left="127" w:right="238"/>
              <w:rPr>
                <w:sz w:val="19"/>
                <w:szCs w:val="19"/>
              </w:rPr>
            </w:pPr>
            <w:r>
              <w:rPr>
                <w:b/>
                <w:bCs/>
                <w:color w:val="382B76"/>
                <w:sz w:val="19"/>
                <w:szCs w:val="19"/>
              </w:rPr>
              <w:t>14.7</w:t>
            </w:r>
            <w:r>
              <w:rPr>
                <w:b/>
                <w:bCs/>
                <w:color w:val="382B76"/>
                <w:sz w:val="19"/>
                <w:szCs w:val="19"/>
              </w:rPr>
              <w:tab/>
              <w:t>Reclamaciones fraudulentas</w:t>
            </w:r>
          </w:p>
        </w:tc>
        <w:tc>
          <w:tcPr>
            <w:tcW w:w="3240" w:type="dxa"/>
            <w:shd w:val="clear" w:color="auto" w:fill="FFFFFF"/>
          </w:tcPr>
          <w:p w14:paraId="02FAC65D" w14:textId="77777777" w:rsidR="009263AA" w:rsidRPr="0063231B" w:rsidRDefault="009263AA" w:rsidP="00025AB2">
            <w:pPr>
              <w:ind w:left="157"/>
              <w:rPr>
                <w:sz w:val="10"/>
                <w:szCs w:val="10"/>
                <w:lang w:val="en-GB"/>
              </w:rPr>
            </w:pPr>
          </w:p>
        </w:tc>
      </w:tr>
      <w:tr w:rsidR="009263AA" w:rsidRPr="0063231B" w14:paraId="76039200" w14:textId="77777777" w:rsidTr="00025AB2">
        <w:trPr>
          <w:trHeight w:val="1123"/>
        </w:trPr>
        <w:tc>
          <w:tcPr>
            <w:tcW w:w="5640" w:type="dxa"/>
            <w:shd w:val="clear" w:color="auto" w:fill="FFFFFF"/>
            <w:vAlign w:val="center"/>
          </w:tcPr>
          <w:p w14:paraId="1D06A925" w14:textId="77777777" w:rsidR="009263AA" w:rsidRPr="0063231B" w:rsidRDefault="001D04DA" w:rsidP="00025AB2">
            <w:pPr>
              <w:pStyle w:val="Other0"/>
              <w:shd w:val="clear" w:color="auto" w:fill="auto"/>
              <w:spacing w:before="120" w:line="295" w:lineRule="auto"/>
              <w:ind w:left="127" w:right="238"/>
            </w:pPr>
            <w:r>
              <w:t xml:space="preserve">Si </w:t>
            </w:r>
            <w:r>
              <w:rPr>
                <w:color w:val="382B76"/>
                <w:u w:val="single"/>
              </w:rPr>
              <w:t>usted</w:t>
            </w:r>
            <w:r>
              <w:t xml:space="preserve"> presenta una reclamación contra </w:t>
            </w:r>
            <w:r>
              <w:rPr>
                <w:color w:val="382B76"/>
                <w:u w:val="single"/>
              </w:rPr>
              <w:t>el Club</w:t>
            </w:r>
            <w:r>
              <w:t xml:space="preserve"> a sabiendas de que la misma es falsa o fraudulenta, el seguro quedará anulado en la fecha del acto fraudulento. Ello no afectará a los</w:t>
            </w:r>
            <w:r>
              <w:rPr>
                <w:color w:val="382B76"/>
                <w:u w:val="single"/>
              </w:rPr>
              <w:t xml:space="preserve"> derechos </w:t>
            </w:r>
            <w:r>
              <w:t xml:space="preserve">del Club contra </w:t>
            </w:r>
            <w:r>
              <w:rPr>
                <w:color w:val="382B76"/>
                <w:u w:val="single"/>
              </w:rPr>
              <w:t>usted</w:t>
            </w:r>
            <w:r>
              <w:t xml:space="preserve"> ni a </w:t>
            </w:r>
            <w:r>
              <w:rPr>
                <w:color w:val="382B76"/>
                <w:u w:val="single"/>
              </w:rPr>
              <w:t>su</w:t>
            </w:r>
            <w:r>
              <w:t xml:space="preserve">s obligaciones para con </w:t>
            </w:r>
            <w:r>
              <w:rPr>
                <w:color w:val="382B76"/>
                <w:u w:val="single"/>
              </w:rPr>
              <w:t>el Club</w:t>
            </w:r>
            <w:r>
              <w:t>.</w:t>
            </w:r>
          </w:p>
        </w:tc>
        <w:tc>
          <w:tcPr>
            <w:tcW w:w="3240" w:type="dxa"/>
            <w:shd w:val="clear" w:color="auto" w:fill="FFFFFF"/>
          </w:tcPr>
          <w:p w14:paraId="2393BE98" w14:textId="77777777" w:rsidR="009263AA" w:rsidRPr="0063231B" w:rsidRDefault="001D04DA" w:rsidP="00025AB2">
            <w:pPr>
              <w:pStyle w:val="Other0"/>
              <w:shd w:val="clear" w:color="auto" w:fill="auto"/>
              <w:spacing w:before="120"/>
              <w:ind w:left="157"/>
            </w:pPr>
            <w:r>
              <w:rPr>
                <w:i/>
                <w:iCs/>
              </w:rPr>
              <w:t>Corrección gramatical.</w:t>
            </w:r>
          </w:p>
        </w:tc>
      </w:tr>
      <w:tr w:rsidR="009263AA" w:rsidRPr="0063231B" w14:paraId="455F0DCA" w14:textId="77777777" w:rsidTr="00025AB2">
        <w:trPr>
          <w:trHeight w:val="542"/>
        </w:trPr>
        <w:tc>
          <w:tcPr>
            <w:tcW w:w="5640" w:type="dxa"/>
            <w:shd w:val="clear" w:color="auto" w:fill="FFFFFF"/>
            <w:vAlign w:val="bottom"/>
          </w:tcPr>
          <w:p w14:paraId="02050077" w14:textId="77777777" w:rsidR="009263AA" w:rsidRPr="0063231B" w:rsidRDefault="001D04DA" w:rsidP="00025AB2">
            <w:pPr>
              <w:pStyle w:val="Other0"/>
              <w:shd w:val="clear" w:color="auto" w:fill="auto"/>
              <w:ind w:left="127" w:right="238"/>
              <w:rPr>
                <w:sz w:val="19"/>
                <w:szCs w:val="19"/>
              </w:rPr>
            </w:pPr>
            <w:r>
              <w:rPr>
                <w:b/>
                <w:bCs/>
                <w:color w:val="382B76"/>
                <w:sz w:val="19"/>
                <w:szCs w:val="19"/>
              </w:rPr>
              <w:t>14.8</w:t>
            </w:r>
            <w:r>
              <w:rPr>
                <w:b/>
                <w:bCs/>
                <w:color w:val="382B76"/>
                <w:sz w:val="19"/>
                <w:szCs w:val="19"/>
              </w:rPr>
              <w:tab/>
              <w:t>Tramitación de las reclamaciones</w:t>
            </w:r>
          </w:p>
        </w:tc>
        <w:tc>
          <w:tcPr>
            <w:tcW w:w="3240" w:type="dxa"/>
            <w:shd w:val="clear" w:color="auto" w:fill="FFFFFF"/>
          </w:tcPr>
          <w:p w14:paraId="14EF8F74" w14:textId="77777777" w:rsidR="009263AA" w:rsidRPr="0063231B" w:rsidRDefault="009263AA" w:rsidP="00025AB2">
            <w:pPr>
              <w:ind w:left="157"/>
              <w:rPr>
                <w:sz w:val="10"/>
                <w:szCs w:val="10"/>
                <w:lang w:val="en-GB"/>
              </w:rPr>
            </w:pPr>
          </w:p>
        </w:tc>
      </w:tr>
      <w:tr w:rsidR="009263AA" w:rsidRPr="0063231B" w14:paraId="1400711D" w14:textId="77777777" w:rsidTr="00025AB2">
        <w:trPr>
          <w:trHeight w:val="590"/>
        </w:trPr>
        <w:tc>
          <w:tcPr>
            <w:tcW w:w="5640" w:type="dxa"/>
            <w:shd w:val="clear" w:color="auto" w:fill="FFFFFF"/>
            <w:vAlign w:val="bottom"/>
          </w:tcPr>
          <w:p w14:paraId="6AA0D526" w14:textId="12C949CE" w:rsidR="009263AA" w:rsidRPr="0063231B" w:rsidRDefault="001D04DA" w:rsidP="002D63F2">
            <w:pPr>
              <w:pStyle w:val="Other0"/>
              <w:shd w:val="clear" w:color="auto" w:fill="auto"/>
              <w:spacing w:after="120"/>
              <w:ind w:left="127" w:right="238"/>
            </w:pPr>
            <w:r>
              <w:t xml:space="preserve">14.8.2 Nombramiento de </w:t>
            </w:r>
            <w:r>
              <w:rPr>
                <w:b/>
                <w:bCs/>
                <w:u w:val="single"/>
              </w:rPr>
              <w:t>asesores</w:t>
            </w:r>
          </w:p>
        </w:tc>
        <w:tc>
          <w:tcPr>
            <w:tcW w:w="3240" w:type="dxa"/>
            <w:shd w:val="clear" w:color="auto" w:fill="FFFFFF"/>
            <w:vAlign w:val="bottom"/>
          </w:tcPr>
          <w:p w14:paraId="371DF9AF" w14:textId="77777777" w:rsidR="009263AA" w:rsidRPr="0063231B" w:rsidRDefault="001D04DA" w:rsidP="00025AB2">
            <w:pPr>
              <w:pStyle w:val="Other0"/>
              <w:shd w:val="clear" w:color="auto" w:fill="auto"/>
              <w:spacing w:after="120"/>
              <w:ind w:left="157"/>
            </w:pPr>
            <w:r>
              <w:rPr>
                <w:i/>
                <w:iCs/>
              </w:rPr>
              <w:t>Aclaración.</w:t>
            </w:r>
          </w:p>
        </w:tc>
      </w:tr>
      <w:tr w:rsidR="009263AA" w:rsidRPr="0063231B" w14:paraId="0A6B46C3" w14:textId="77777777" w:rsidTr="00025AB2">
        <w:trPr>
          <w:trHeight w:val="2294"/>
        </w:trPr>
        <w:tc>
          <w:tcPr>
            <w:tcW w:w="5640" w:type="dxa"/>
            <w:shd w:val="clear" w:color="auto" w:fill="FFFFFF"/>
            <w:vAlign w:val="bottom"/>
          </w:tcPr>
          <w:p w14:paraId="70002466" w14:textId="77777777" w:rsidR="009263AA" w:rsidRPr="0063231B" w:rsidRDefault="001D04DA" w:rsidP="00025AB2">
            <w:pPr>
              <w:pStyle w:val="Other0"/>
              <w:shd w:val="clear" w:color="auto" w:fill="auto"/>
              <w:spacing w:before="120" w:line="295" w:lineRule="auto"/>
              <w:ind w:left="127" w:right="238"/>
            </w:pPr>
            <w:r w:rsidRPr="002D63F2">
              <w:rPr>
                <w:b/>
                <w:bCs/>
                <w:color w:val="382B76"/>
                <w:u w:val="single"/>
              </w:rPr>
              <w:lastRenderedPageBreak/>
              <w:t>14</w:t>
            </w:r>
            <w:r>
              <w:rPr>
                <w:color w:val="382B76"/>
                <w:u w:val="single"/>
              </w:rPr>
              <w:t>.</w:t>
            </w:r>
            <w:r>
              <w:rPr>
                <w:b/>
                <w:bCs/>
                <w:color w:val="382B76"/>
                <w:u w:val="single"/>
              </w:rPr>
              <w:t xml:space="preserve">8.2.1 </w:t>
            </w:r>
            <w:r>
              <w:rPr>
                <w:color w:val="382B76"/>
                <w:u w:val="single"/>
              </w:rPr>
              <w:t>Los administradores</w:t>
            </w:r>
            <w:r>
              <w:t xml:space="preserve"> podrán designar en cualquier momento en </w:t>
            </w:r>
            <w:r>
              <w:rPr>
                <w:color w:val="382B76"/>
                <w:u w:val="single"/>
              </w:rPr>
              <w:t>su</w:t>
            </w:r>
            <w:r>
              <w:t xml:space="preserve"> nombre, en las condiciones que </w:t>
            </w:r>
            <w:r>
              <w:rPr>
                <w:color w:val="382B76"/>
                <w:u w:val="single"/>
              </w:rPr>
              <w:t>los administradores</w:t>
            </w:r>
            <w:r>
              <w:t xml:space="preserve"> consideren oportunas, expertos, abogados, peritos </w:t>
            </w:r>
            <w:r>
              <w:rPr>
                <w:b/>
                <w:bCs/>
                <w:u w:val="single"/>
              </w:rPr>
              <w:t>y/u</w:t>
            </w:r>
            <w:r>
              <w:t xml:space="preserve"> otros profesionales </w:t>
            </w:r>
            <w:r>
              <w:rPr>
                <w:b/>
                <w:bCs/>
              </w:rPr>
              <w:t>(</w:t>
            </w:r>
            <w:r>
              <w:rPr>
                <w:b/>
                <w:bCs/>
                <w:u w:val="single"/>
              </w:rPr>
              <w:t>asesores</w:t>
            </w:r>
            <w:r>
              <w:rPr>
                <w:b/>
                <w:bCs/>
              </w:rPr>
              <w:t xml:space="preserve">) </w:t>
            </w:r>
            <w:r>
              <w:t xml:space="preserve">con el fin de asesorar acerca de la investigación o el tratamiento de cualquier asunto que pueda dar lugar a </w:t>
            </w:r>
            <w:r>
              <w:rPr>
                <w:b/>
                <w:bCs/>
              </w:rPr>
              <w:t xml:space="preserve">una </w:t>
            </w:r>
            <w:r>
              <w:t xml:space="preserve">responsabilidad, con respecto a la cual </w:t>
            </w:r>
            <w:r>
              <w:rPr>
                <w:color w:val="382B76"/>
                <w:u w:val="single"/>
              </w:rPr>
              <w:t>usted</w:t>
            </w:r>
            <w:r>
              <w:t xml:space="preserve"> esté o pueda estar asegurado, incluida la incoación o la defensa en el marco de procedimientos judiciales o de otro tipo en relación con los mismos</w:t>
            </w:r>
            <w:r>
              <w:rPr>
                <w:b/>
                <w:bCs/>
              </w:rPr>
              <w:t xml:space="preserve">, </w:t>
            </w:r>
            <w:r>
              <w:rPr>
                <w:b/>
                <w:bCs/>
                <w:u w:val="single"/>
              </w:rPr>
              <w:t>sin perjuicio de que ya haya nombrado a sus propios asesores</w:t>
            </w:r>
            <w:r>
              <w:t xml:space="preserve">. </w:t>
            </w:r>
            <w:r>
              <w:rPr>
                <w:color w:val="382B76"/>
                <w:u w:val="single"/>
              </w:rPr>
              <w:t>Los administradores</w:t>
            </w:r>
            <w:r>
              <w:t xml:space="preserve"> también podrán interrumpir en cualquier momento dicho nombramiento si lo consideran oportuno.</w:t>
            </w:r>
          </w:p>
        </w:tc>
        <w:tc>
          <w:tcPr>
            <w:tcW w:w="3240" w:type="dxa"/>
            <w:shd w:val="clear" w:color="auto" w:fill="FFFFFF"/>
          </w:tcPr>
          <w:p w14:paraId="5081461A" w14:textId="77777777" w:rsidR="009263AA" w:rsidRPr="0063231B" w:rsidRDefault="001D04DA" w:rsidP="00025AB2">
            <w:pPr>
              <w:pStyle w:val="Other0"/>
              <w:shd w:val="clear" w:color="auto" w:fill="auto"/>
              <w:spacing w:before="120" w:line="295" w:lineRule="auto"/>
              <w:ind w:left="157"/>
            </w:pPr>
            <w:r>
              <w:rPr>
                <w:i/>
                <w:iCs/>
              </w:rPr>
              <w:t>Aclaración de que los administradores pueden nombrar a los asesores de su elección aunque el miembro ya haya nombrado a un asesor.</w:t>
            </w:r>
          </w:p>
        </w:tc>
      </w:tr>
    </w:tbl>
    <w:p w14:paraId="50866F38" w14:textId="77777777" w:rsidR="00025AB2" w:rsidRPr="00182D17" w:rsidRDefault="00025AB2"/>
    <w:tbl>
      <w:tblPr>
        <w:tblOverlap w:val="never"/>
        <w:tblW w:w="0" w:type="auto"/>
        <w:tblBorders>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5702"/>
        <w:gridCol w:w="3288"/>
      </w:tblGrid>
      <w:tr w:rsidR="009263AA" w:rsidRPr="0063231B" w14:paraId="6F91F8E3" w14:textId="77777777" w:rsidTr="00E42C1C">
        <w:trPr>
          <w:trHeight w:val="2443"/>
        </w:trPr>
        <w:tc>
          <w:tcPr>
            <w:tcW w:w="5702" w:type="dxa"/>
            <w:shd w:val="clear" w:color="auto" w:fill="FFFFFF"/>
            <w:vAlign w:val="center"/>
          </w:tcPr>
          <w:p w14:paraId="5065A304" w14:textId="282DDD1F" w:rsidR="009263AA" w:rsidRPr="0063231B" w:rsidRDefault="001D04DA" w:rsidP="002D63F2">
            <w:pPr>
              <w:pStyle w:val="Other0"/>
              <w:shd w:val="clear" w:color="auto" w:fill="auto"/>
              <w:spacing w:after="120" w:line="295" w:lineRule="auto"/>
              <w:ind w:left="127" w:right="156"/>
            </w:pPr>
            <w:r>
              <w:t>14.8.2.</w:t>
            </w:r>
            <w:r>
              <w:rPr>
                <w:b/>
                <w:bCs/>
                <w:u w:val="single"/>
              </w:rPr>
              <w:t>2</w:t>
            </w:r>
            <w:r w:rsidR="002D63F2">
              <w:rPr>
                <w:b/>
                <w:bCs/>
                <w:u w:val="single"/>
              </w:rPr>
              <w:t xml:space="preserve"> </w:t>
            </w:r>
            <w:r>
              <w:t>Todos los</w:t>
            </w:r>
            <w:r>
              <w:rPr>
                <w:b/>
                <w:bCs/>
                <w:u w:val="single"/>
              </w:rPr>
              <w:t xml:space="preserve"> asesores</w:t>
            </w:r>
            <w:r w:rsidR="002D63F2">
              <w:rPr>
                <w:strike/>
              </w:rPr>
              <w:t xml:space="preserve">, </w:t>
            </w:r>
            <w:r>
              <w:t xml:space="preserve">nombrados por </w:t>
            </w:r>
            <w:r>
              <w:rPr>
                <w:u w:val="single"/>
              </w:rPr>
              <w:t>los administradores</w:t>
            </w:r>
            <w:r>
              <w:t xml:space="preserve"> en su nombre, o nombrados por usted con el consentimiento previo de </w:t>
            </w:r>
            <w:r>
              <w:rPr>
                <w:u w:val="single"/>
              </w:rPr>
              <w:t>los administradores</w:t>
            </w:r>
            <w:r>
              <w:t>, serán y se considerarán nombrados en todo momento en los siguientes términos:</w:t>
            </w:r>
          </w:p>
          <w:p w14:paraId="662BAAF7" w14:textId="77777777" w:rsidR="009263AA" w:rsidRPr="0063231B" w:rsidRDefault="001D04DA" w:rsidP="00E42C1C">
            <w:pPr>
              <w:pStyle w:val="Other0"/>
              <w:numPr>
                <w:ilvl w:val="0"/>
                <w:numId w:val="14"/>
              </w:numPr>
              <w:shd w:val="clear" w:color="auto" w:fill="auto"/>
              <w:spacing w:after="120"/>
              <w:ind w:left="127" w:right="156"/>
            </w:pPr>
            <w:r>
              <w:t xml:space="preserve">se considerará que están autorizados para informar, asesorar y recibir instrucciones de </w:t>
            </w:r>
            <w:r>
              <w:rPr>
                <w:color w:val="382B76"/>
                <w:u w:val="single"/>
              </w:rPr>
              <w:t>los administradores;</w:t>
            </w:r>
          </w:p>
          <w:p w14:paraId="344AAFC1" w14:textId="77777777" w:rsidR="009263AA" w:rsidRPr="0063231B" w:rsidRDefault="001D04DA" w:rsidP="00E42C1C">
            <w:pPr>
              <w:pStyle w:val="Other0"/>
              <w:numPr>
                <w:ilvl w:val="0"/>
                <w:numId w:val="14"/>
              </w:numPr>
              <w:shd w:val="clear" w:color="auto" w:fill="auto"/>
              <w:spacing w:line="295" w:lineRule="auto"/>
              <w:ind w:left="127" w:right="156"/>
            </w:pPr>
            <w:r>
              <w:t xml:space="preserve">se considerará que cualquier asesoramiento que presten será en calidad de contratista independiente designado por </w:t>
            </w:r>
            <w:r>
              <w:rPr>
                <w:color w:val="382B76"/>
                <w:u w:val="single"/>
              </w:rPr>
              <w:t>usted</w:t>
            </w:r>
            <w:r>
              <w:t xml:space="preserve">, y que dicho asesoramiento no vinculará en modo alguno </w:t>
            </w:r>
            <w:r>
              <w:rPr>
                <w:color w:val="382B76"/>
                <w:u w:val="single"/>
              </w:rPr>
              <w:t>al Club</w:t>
            </w:r>
            <w:r>
              <w:rPr>
                <w:color w:val="382B76"/>
              </w:rPr>
              <w:t>.</w:t>
            </w:r>
          </w:p>
        </w:tc>
        <w:tc>
          <w:tcPr>
            <w:tcW w:w="3288" w:type="dxa"/>
            <w:shd w:val="clear" w:color="auto" w:fill="FFFFFF"/>
          </w:tcPr>
          <w:p w14:paraId="304559C7" w14:textId="77777777" w:rsidR="009263AA" w:rsidRPr="0063231B" w:rsidRDefault="001D04DA" w:rsidP="00E42C1C">
            <w:pPr>
              <w:pStyle w:val="Other0"/>
              <w:shd w:val="clear" w:color="auto" w:fill="auto"/>
              <w:ind w:left="97"/>
            </w:pPr>
            <w:r>
              <w:rPr>
                <w:i/>
                <w:iCs/>
              </w:rPr>
              <w:t>Aclaración en consecuencia con el párrafo anterior.</w:t>
            </w:r>
          </w:p>
        </w:tc>
      </w:tr>
      <w:tr w:rsidR="009263AA" w:rsidRPr="0063231B" w14:paraId="31255AF6" w14:textId="77777777" w:rsidTr="00E42C1C">
        <w:trPr>
          <w:trHeight w:val="667"/>
        </w:trPr>
        <w:tc>
          <w:tcPr>
            <w:tcW w:w="5702" w:type="dxa"/>
            <w:shd w:val="clear" w:color="auto" w:fill="FFFFFF"/>
            <w:vAlign w:val="center"/>
          </w:tcPr>
          <w:p w14:paraId="4E061540" w14:textId="77777777" w:rsidR="009263AA" w:rsidRPr="0063231B" w:rsidRDefault="001D04DA" w:rsidP="00E42C1C">
            <w:pPr>
              <w:pStyle w:val="Other0"/>
              <w:shd w:val="clear" w:color="auto" w:fill="auto"/>
              <w:ind w:left="127" w:right="156"/>
              <w:rPr>
                <w:sz w:val="19"/>
                <w:szCs w:val="19"/>
              </w:rPr>
            </w:pPr>
            <w:r>
              <w:rPr>
                <w:b/>
                <w:bCs/>
                <w:color w:val="382B76"/>
                <w:sz w:val="19"/>
                <w:szCs w:val="19"/>
              </w:rPr>
              <w:t>14.9</w:t>
            </w:r>
            <w:r>
              <w:rPr>
                <w:b/>
                <w:bCs/>
                <w:color w:val="382B76"/>
                <w:sz w:val="19"/>
                <w:szCs w:val="19"/>
              </w:rPr>
              <w:tab/>
              <w:t>Pago de las reclamaciones</w:t>
            </w:r>
          </w:p>
        </w:tc>
        <w:tc>
          <w:tcPr>
            <w:tcW w:w="3288" w:type="dxa"/>
            <w:shd w:val="clear" w:color="auto" w:fill="FFFFFF"/>
          </w:tcPr>
          <w:p w14:paraId="5A6A0A98" w14:textId="77777777" w:rsidR="009263AA" w:rsidRPr="0063231B" w:rsidRDefault="009263AA" w:rsidP="00E42C1C">
            <w:pPr>
              <w:ind w:left="97"/>
              <w:rPr>
                <w:sz w:val="10"/>
                <w:szCs w:val="10"/>
                <w:lang w:val="en-GB"/>
              </w:rPr>
            </w:pPr>
          </w:p>
        </w:tc>
      </w:tr>
      <w:tr w:rsidR="009263AA" w:rsidRPr="0063231B" w14:paraId="5672A93B" w14:textId="77777777" w:rsidTr="00E42C1C">
        <w:trPr>
          <w:trHeight w:val="2818"/>
        </w:trPr>
        <w:tc>
          <w:tcPr>
            <w:tcW w:w="5702" w:type="dxa"/>
            <w:shd w:val="clear" w:color="auto" w:fill="FFFFFF"/>
          </w:tcPr>
          <w:p w14:paraId="011F5EDF" w14:textId="77777777" w:rsidR="009263AA" w:rsidRPr="0063231B" w:rsidRDefault="001D04DA" w:rsidP="00E42C1C">
            <w:pPr>
              <w:pStyle w:val="Other0"/>
              <w:shd w:val="clear" w:color="auto" w:fill="auto"/>
              <w:ind w:left="127" w:right="156"/>
              <w:rPr>
                <w:u w:val="single"/>
              </w:rPr>
            </w:pPr>
            <w:r>
              <w:rPr>
                <w:b/>
                <w:bCs/>
                <w:u w:val="single"/>
              </w:rPr>
              <w:t>14.9.5 Miembros principales y conjuntos</w:t>
            </w:r>
          </w:p>
          <w:p w14:paraId="2B8739C6" w14:textId="77777777" w:rsidR="009263AA" w:rsidRPr="0063231B" w:rsidRDefault="001D04DA" w:rsidP="00E42C1C">
            <w:pPr>
              <w:pStyle w:val="Other0"/>
              <w:numPr>
                <w:ilvl w:val="0"/>
                <w:numId w:val="15"/>
              </w:numPr>
              <w:shd w:val="clear" w:color="auto" w:fill="auto"/>
              <w:spacing w:after="240"/>
              <w:ind w:left="127" w:right="156"/>
              <w:rPr>
                <w:u w:val="single"/>
              </w:rPr>
            </w:pPr>
            <w:r>
              <w:rPr>
                <w:b/>
                <w:bCs/>
                <w:u w:val="single"/>
              </w:rPr>
              <w:t xml:space="preserve">El pago por parte </w:t>
            </w:r>
            <w:r>
              <w:rPr>
                <w:b/>
                <w:bCs/>
                <w:color w:val="382B76"/>
                <w:u w:val="single"/>
              </w:rPr>
              <w:t xml:space="preserve">del Club </w:t>
            </w:r>
            <w:r>
              <w:rPr>
                <w:b/>
                <w:bCs/>
                <w:u w:val="single"/>
              </w:rPr>
              <w:t xml:space="preserve">de cualquier reclamación (incluidos costes y gastos) al </w:t>
            </w:r>
            <w:r>
              <w:rPr>
                <w:b/>
                <w:bCs/>
                <w:color w:val="382B76"/>
                <w:u w:val="single"/>
              </w:rPr>
              <w:t xml:space="preserve">miembro principal </w:t>
            </w:r>
            <w:r>
              <w:rPr>
                <w:b/>
                <w:bCs/>
                <w:u w:val="single"/>
              </w:rPr>
              <w:t xml:space="preserve">o a cualquier otro </w:t>
            </w:r>
            <w:r>
              <w:rPr>
                <w:b/>
                <w:bCs/>
                <w:color w:val="382B76"/>
                <w:u w:val="single"/>
              </w:rPr>
              <w:t xml:space="preserve">miembro conjunto </w:t>
            </w:r>
            <w:r>
              <w:rPr>
                <w:b/>
                <w:bCs/>
                <w:u w:val="single"/>
              </w:rPr>
              <w:t xml:space="preserve">se considerará como recibido por el </w:t>
            </w:r>
            <w:r>
              <w:rPr>
                <w:b/>
                <w:bCs/>
                <w:color w:val="382B76"/>
                <w:u w:val="single"/>
              </w:rPr>
              <w:t xml:space="preserve">miembro principal </w:t>
            </w:r>
            <w:r>
              <w:rPr>
                <w:b/>
                <w:bCs/>
                <w:u w:val="single"/>
              </w:rPr>
              <w:t xml:space="preserve">y todos los </w:t>
            </w:r>
            <w:r>
              <w:rPr>
                <w:b/>
                <w:bCs/>
                <w:color w:val="382B76"/>
                <w:u w:val="single"/>
              </w:rPr>
              <w:t xml:space="preserve">miembros conjuntos </w:t>
            </w:r>
            <w:r>
              <w:rPr>
                <w:b/>
                <w:bCs/>
                <w:u w:val="single"/>
              </w:rPr>
              <w:t xml:space="preserve">de forma conjunta y solidaria, y cumplirá plenamente con las obligaciones </w:t>
            </w:r>
            <w:r>
              <w:rPr>
                <w:b/>
                <w:bCs/>
                <w:color w:val="382B76"/>
                <w:u w:val="single"/>
              </w:rPr>
              <w:t xml:space="preserve">del Club </w:t>
            </w:r>
            <w:r>
              <w:rPr>
                <w:b/>
                <w:bCs/>
                <w:u w:val="single"/>
              </w:rPr>
              <w:t>con respecto a dicho pago.</w:t>
            </w:r>
          </w:p>
          <w:p w14:paraId="7DC03393" w14:textId="77777777" w:rsidR="009263AA" w:rsidRPr="0063231B" w:rsidRDefault="001D04DA" w:rsidP="00E42C1C">
            <w:pPr>
              <w:pStyle w:val="Other0"/>
              <w:numPr>
                <w:ilvl w:val="0"/>
                <w:numId w:val="15"/>
              </w:numPr>
              <w:shd w:val="clear" w:color="auto" w:fill="auto"/>
              <w:ind w:left="127" w:right="156"/>
            </w:pPr>
            <w:r>
              <w:rPr>
                <w:b/>
                <w:bCs/>
                <w:u w:val="single"/>
              </w:rPr>
              <w:t xml:space="preserve">Cuando se deba reembolsar al Club el pago de cualquier reclamación (incluidos costes y gastos) o se adeude al Club cualquier franquicia y dos o más </w:t>
            </w:r>
            <w:r>
              <w:rPr>
                <w:b/>
                <w:bCs/>
                <w:color w:val="382B76"/>
                <w:u w:val="single"/>
              </w:rPr>
              <w:t xml:space="preserve">empresas </w:t>
            </w:r>
            <w:r>
              <w:rPr>
                <w:b/>
                <w:bCs/>
                <w:u w:val="single"/>
              </w:rPr>
              <w:t xml:space="preserve">o personas físicas sean objeto de la inscripción conjunta, el </w:t>
            </w:r>
            <w:r>
              <w:rPr>
                <w:b/>
                <w:bCs/>
                <w:color w:val="382B76"/>
                <w:u w:val="single"/>
              </w:rPr>
              <w:t xml:space="preserve">miembro principal </w:t>
            </w:r>
            <w:r>
              <w:rPr>
                <w:b/>
                <w:bCs/>
                <w:u w:val="single"/>
              </w:rPr>
              <w:t xml:space="preserve">y cada uno de los </w:t>
            </w:r>
            <w:r>
              <w:rPr>
                <w:b/>
                <w:bCs/>
                <w:color w:val="382B76"/>
                <w:u w:val="single"/>
              </w:rPr>
              <w:t xml:space="preserve">miembros conjuntos </w:t>
            </w:r>
            <w:r>
              <w:rPr>
                <w:b/>
                <w:bCs/>
                <w:u w:val="single"/>
              </w:rPr>
              <w:t xml:space="preserve">serán responsables solidarios ante </w:t>
            </w:r>
            <w:r>
              <w:rPr>
                <w:b/>
                <w:bCs/>
                <w:color w:val="382B76"/>
                <w:u w:val="single"/>
              </w:rPr>
              <w:t>el Club</w:t>
            </w:r>
            <w:r>
              <w:rPr>
                <w:b/>
                <w:bCs/>
                <w:u w:val="single"/>
              </w:rPr>
              <w:t xml:space="preserve"> con respecto a dichas sumas adeudadas.</w:t>
            </w:r>
          </w:p>
        </w:tc>
        <w:tc>
          <w:tcPr>
            <w:tcW w:w="3288" w:type="dxa"/>
            <w:shd w:val="clear" w:color="auto" w:fill="FFFFFF"/>
          </w:tcPr>
          <w:p w14:paraId="51878127" w14:textId="77777777" w:rsidR="009263AA" w:rsidRPr="0063231B" w:rsidRDefault="001D04DA" w:rsidP="00E42C1C">
            <w:pPr>
              <w:pStyle w:val="Other0"/>
              <w:shd w:val="clear" w:color="auto" w:fill="auto"/>
              <w:ind w:left="97"/>
            </w:pPr>
            <w:r>
              <w:rPr>
                <w:i/>
                <w:iCs/>
              </w:rPr>
              <w:t>Se trata de una aclaración que cambia el texto del apartado 15.6 sobre reclamaciones, al margen de la sección de responsabilidad por primas.</w:t>
            </w:r>
          </w:p>
        </w:tc>
      </w:tr>
      <w:tr w:rsidR="009263AA" w:rsidRPr="0063231B" w14:paraId="7F1F3D9B" w14:textId="77777777" w:rsidTr="00E42C1C">
        <w:trPr>
          <w:trHeight w:val="614"/>
        </w:trPr>
        <w:tc>
          <w:tcPr>
            <w:tcW w:w="5702" w:type="dxa"/>
            <w:shd w:val="clear" w:color="auto" w:fill="FFFFFF"/>
          </w:tcPr>
          <w:p w14:paraId="07D32423" w14:textId="77777777" w:rsidR="009263AA" w:rsidRPr="0063231B" w:rsidRDefault="001D04DA" w:rsidP="00E42C1C">
            <w:pPr>
              <w:pStyle w:val="Other0"/>
              <w:shd w:val="clear" w:color="auto" w:fill="auto"/>
              <w:spacing w:line="221" w:lineRule="auto"/>
              <w:ind w:left="127" w:right="156"/>
              <w:rPr>
                <w:sz w:val="19"/>
                <w:szCs w:val="19"/>
              </w:rPr>
            </w:pPr>
            <w:r>
              <w:rPr>
                <w:b/>
                <w:bCs/>
                <w:color w:val="62B3EC"/>
                <w:sz w:val="19"/>
                <w:szCs w:val="19"/>
              </w:rPr>
              <w:t xml:space="preserve">PARTE 7 Inscripción, afiliación conjunta, periodo de seguro </w:t>
            </w:r>
            <w:r>
              <w:rPr>
                <w:b/>
                <w:bCs/>
                <w:color w:val="62B3EC"/>
                <w:sz w:val="19"/>
                <w:szCs w:val="19"/>
                <w:u w:val="single"/>
              </w:rPr>
              <w:t>y obligaciones de divulgación</w:t>
            </w:r>
          </w:p>
        </w:tc>
        <w:tc>
          <w:tcPr>
            <w:tcW w:w="3288" w:type="dxa"/>
            <w:shd w:val="clear" w:color="auto" w:fill="FFFFFF"/>
          </w:tcPr>
          <w:p w14:paraId="4A1E152D" w14:textId="77777777" w:rsidR="009263AA" w:rsidRPr="0063231B" w:rsidRDefault="001D04DA" w:rsidP="00E42C1C">
            <w:pPr>
              <w:pStyle w:val="Other0"/>
              <w:shd w:val="clear" w:color="auto" w:fill="auto"/>
              <w:ind w:left="97"/>
            </w:pPr>
            <w:r>
              <w:rPr>
                <w:i/>
                <w:iCs/>
              </w:rPr>
              <w:t>Aclaración.</w:t>
            </w:r>
          </w:p>
        </w:tc>
      </w:tr>
      <w:tr w:rsidR="009263AA" w:rsidRPr="0063231B" w14:paraId="5BA03572" w14:textId="77777777" w:rsidTr="00E42C1C">
        <w:trPr>
          <w:trHeight w:val="686"/>
        </w:trPr>
        <w:tc>
          <w:tcPr>
            <w:tcW w:w="5702" w:type="dxa"/>
            <w:shd w:val="clear" w:color="auto" w:fill="FFFFFF"/>
            <w:vAlign w:val="center"/>
          </w:tcPr>
          <w:p w14:paraId="6C8B507A" w14:textId="77777777" w:rsidR="009263AA" w:rsidRPr="0063231B" w:rsidRDefault="001D04DA" w:rsidP="00E42C1C">
            <w:pPr>
              <w:pStyle w:val="Other0"/>
              <w:shd w:val="clear" w:color="auto" w:fill="auto"/>
              <w:ind w:left="127" w:right="156"/>
              <w:rPr>
                <w:sz w:val="19"/>
                <w:szCs w:val="19"/>
              </w:rPr>
            </w:pPr>
            <w:r>
              <w:rPr>
                <w:b/>
                <w:bCs/>
                <w:color w:val="62B3EC"/>
                <w:sz w:val="19"/>
                <w:szCs w:val="19"/>
              </w:rPr>
              <w:t>Regla 15 Inscripción y afiliación conjunta</w:t>
            </w:r>
          </w:p>
        </w:tc>
        <w:tc>
          <w:tcPr>
            <w:tcW w:w="3288" w:type="dxa"/>
            <w:shd w:val="clear" w:color="auto" w:fill="FFFFFF"/>
          </w:tcPr>
          <w:p w14:paraId="379B4B30" w14:textId="77777777" w:rsidR="009263AA" w:rsidRPr="00182D17" w:rsidRDefault="009263AA" w:rsidP="00E42C1C">
            <w:pPr>
              <w:ind w:left="97"/>
              <w:rPr>
                <w:sz w:val="10"/>
                <w:szCs w:val="10"/>
              </w:rPr>
            </w:pPr>
          </w:p>
        </w:tc>
      </w:tr>
      <w:tr w:rsidR="009263AA" w:rsidRPr="0063231B" w14:paraId="51FC0E9E" w14:textId="77777777" w:rsidTr="00E42C1C">
        <w:trPr>
          <w:trHeight w:val="562"/>
        </w:trPr>
        <w:tc>
          <w:tcPr>
            <w:tcW w:w="5702" w:type="dxa"/>
            <w:shd w:val="clear" w:color="auto" w:fill="FFFFFF"/>
            <w:vAlign w:val="center"/>
          </w:tcPr>
          <w:p w14:paraId="2C2F3B6B" w14:textId="77777777" w:rsidR="009263AA" w:rsidRPr="0063231B" w:rsidRDefault="001D04DA" w:rsidP="00E42C1C">
            <w:pPr>
              <w:pStyle w:val="Other0"/>
              <w:shd w:val="clear" w:color="auto" w:fill="auto"/>
              <w:ind w:left="127" w:right="156"/>
              <w:rPr>
                <w:sz w:val="19"/>
                <w:szCs w:val="19"/>
              </w:rPr>
            </w:pPr>
            <w:r>
              <w:rPr>
                <w:b/>
                <w:bCs/>
                <w:color w:val="382B76"/>
                <w:sz w:val="19"/>
                <w:szCs w:val="19"/>
              </w:rPr>
              <w:t>15.3</w:t>
            </w:r>
            <w:r>
              <w:rPr>
                <w:b/>
                <w:bCs/>
                <w:color w:val="382B76"/>
                <w:sz w:val="19"/>
                <w:szCs w:val="19"/>
              </w:rPr>
              <w:tab/>
              <w:t xml:space="preserve"> Miembros conjuntos - divulgación</w:t>
            </w:r>
          </w:p>
        </w:tc>
        <w:tc>
          <w:tcPr>
            <w:tcW w:w="3288" w:type="dxa"/>
            <w:shd w:val="clear" w:color="auto" w:fill="FFFFFF"/>
          </w:tcPr>
          <w:p w14:paraId="2B074C04" w14:textId="77777777" w:rsidR="009263AA" w:rsidRPr="0063231B" w:rsidRDefault="009263AA" w:rsidP="00E42C1C">
            <w:pPr>
              <w:ind w:left="97"/>
              <w:rPr>
                <w:sz w:val="10"/>
                <w:szCs w:val="10"/>
                <w:lang w:val="en-GB"/>
              </w:rPr>
            </w:pPr>
          </w:p>
        </w:tc>
      </w:tr>
      <w:tr w:rsidR="009263AA" w:rsidRPr="0063231B" w14:paraId="5D2E4E3D" w14:textId="77777777" w:rsidTr="00E42C1C">
        <w:trPr>
          <w:trHeight w:val="845"/>
        </w:trPr>
        <w:tc>
          <w:tcPr>
            <w:tcW w:w="5702" w:type="dxa"/>
            <w:shd w:val="clear" w:color="auto" w:fill="FFFFFF"/>
          </w:tcPr>
          <w:p w14:paraId="31DE6D10" w14:textId="77777777" w:rsidR="009263AA" w:rsidRDefault="001D04DA" w:rsidP="00E42C1C">
            <w:pPr>
              <w:pStyle w:val="Other0"/>
              <w:shd w:val="clear" w:color="auto" w:fill="auto"/>
              <w:spacing w:before="120" w:line="254" w:lineRule="auto"/>
              <w:ind w:left="127" w:right="156"/>
            </w:pPr>
            <w:r>
              <w:t xml:space="preserve">El hecho de que el </w:t>
            </w:r>
            <w:r>
              <w:rPr>
                <w:color w:val="382B76"/>
                <w:u w:val="single"/>
              </w:rPr>
              <w:t xml:space="preserve">miembro principal </w:t>
            </w:r>
            <w:r>
              <w:t xml:space="preserve">o cualquier otro </w:t>
            </w:r>
            <w:r>
              <w:rPr>
                <w:color w:val="382B76"/>
                <w:u w:val="single"/>
              </w:rPr>
              <w:t>miembro conjunto</w:t>
            </w:r>
            <w:r>
              <w:t xml:space="preserve"> no divulgue información importante de la que tenga conocimiento se considerará como un incumplimiento por parte del </w:t>
            </w:r>
            <w:r>
              <w:rPr>
                <w:color w:val="382B76"/>
                <w:u w:val="single"/>
              </w:rPr>
              <w:t>miembro principal</w:t>
            </w:r>
            <w:r>
              <w:t xml:space="preserve"> y de todos los </w:t>
            </w:r>
            <w:r>
              <w:rPr>
                <w:color w:val="382B76"/>
                <w:u w:val="single"/>
              </w:rPr>
              <w:t>miembros conjuntos</w:t>
            </w:r>
            <w:r>
              <w:t>.</w:t>
            </w:r>
          </w:p>
          <w:p w14:paraId="5873CFD3" w14:textId="77777777" w:rsidR="002D63F2" w:rsidRDefault="002D63F2" w:rsidP="00E42C1C">
            <w:pPr>
              <w:pStyle w:val="Other0"/>
              <w:shd w:val="clear" w:color="auto" w:fill="auto"/>
              <w:spacing w:before="120" w:line="254" w:lineRule="auto"/>
              <w:ind w:left="127" w:right="156"/>
            </w:pPr>
          </w:p>
          <w:p w14:paraId="3FD80F66" w14:textId="77777777" w:rsidR="002D63F2" w:rsidRDefault="002D63F2" w:rsidP="00E42C1C">
            <w:pPr>
              <w:pStyle w:val="Other0"/>
              <w:shd w:val="clear" w:color="auto" w:fill="auto"/>
              <w:spacing w:before="120" w:line="254" w:lineRule="auto"/>
              <w:ind w:left="127" w:right="156"/>
            </w:pPr>
          </w:p>
          <w:p w14:paraId="4B8A2E31" w14:textId="77777777" w:rsidR="002D63F2" w:rsidRDefault="002D63F2" w:rsidP="00E42C1C">
            <w:pPr>
              <w:pStyle w:val="Other0"/>
              <w:shd w:val="clear" w:color="auto" w:fill="auto"/>
              <w:spacing w:before="120" w:line="254" w:lineRule="auto"/>
              <w:ind w:left="127" w:right="156"/>
            </w:pPr>
          </w:p>
          <w:p w14:paraId="4DC9A315" w14:textId="77E29C11" w:rsidR="002D63F2" w:rsidRPr="0063231B" w:rsidRDefault="002D63F2" w:rsidP="00E42C1C">
            <w:pPr>
              <w:pStyle w:val="Other0"/>
              <w:shd w:val="clear" w:color="auto" w:fill="auto"/>
              <w:spacing w:before="120" w:line="254" w:lineRule="auto"/>
              <w:ind w:left="127" w:right="156"/>
            </w:pPr>
          </w:p>
        </w:tc>
        <w:tc>
          <w:tcPr>
            <w:tcW w:w="3288" w:type="dxa"/>
            <w:shd w:val="clear" w:color="auto" w:fill="FFFFFF"/>
          </w:tcPr>
          <w:p w14:paraId="4B8234BF" w14:textId="77777777" w:rsidR="009263AA" w:rsidRPr="0063231B" w:rsidRDefault="001D04DA" w:rsidP="00E42C1C">
            <w:pPr>
              <w:pStyle w:val="Other0"/>
              <w:shd w:val="clear" w:color="auto" w:fill="auto"/>
              <w:spacing w:before="120"/>
              <w:ind w:left="97"/>
            </w:pPr>
            <w:r>
              <w:rPr>
                <w:i/>
                <w:iCs/>
              </w:rPr>
              <w:t>Corrección gramatical - En aras de la claridad en cuanto al género neutro [No afecta a la versión española].</w:t>
            </w:r>
          </w:p>
        </w:tc>
      </w:tr>
      <w:tr w:rsidR="009263AA" w:rsidRPr="0063231B" w14:paraId="5C19B52E" w14:textId="77777777" w:rsidTr="00E42C1C">
        <w:trPr>
          <w:trHeight w:val="571"/>
        </w:trPr>
        <w:tc>
          <w:tcPr>
            <w:tcW w:w="5702" w:type="dxa"/>
            <w:shd w:val="clear" w:color="auto" w:fill="FFFFFF"/>
            <w:vAlign w:val="bottom"/>
          </w:tcPr>
          <w:p w14:paraId="547C659B" w14:textId="77777777" w:rsidR="009263AA" w:rsidRPr="0063231B" w:rsidRDefault="001D04DA" w:rsidP="00E42C1C">
            <w:pPr>
              <w:pStyle w:val="Other0"/>
              <w:shd w:val="clear" w:color="auto" w:fill="auto"/>
              <w:ind w:left="127" w:right="156"/>
              <w:rPr>
                <w:sz w:val="19"/>
                <w:szCs w:val="19"/>
              </w:rPr>
            </w:pPr>
            <w:r>
              <w:rPr>
                <w:b/>
                <w:bCs/>
                <w:color w:val="382B76"/>
                <w:sz w:val="19"/>
                <w:szCs w:val="19"/>
              </w:rPr>
              <w:t>15.6</w:t>
            </w:r>
            <w:r>
              <w:rPr>
                <w:b/>
                <w:bCs/>
                <w:color w:val="382B76"/>
                <w:sz w:val="19"/>
                <w:szCs w:val="19"/>
              </w:rPr>
              <w:tab/>
              <w:t>Responsabilidad por primas</w:t>
            </w:r>
          </w:p>
        </w:tc>
        <w:tc>
          <w:tcPr>
            <w:tcW w:w="3288" w:type="dxa"/>
            <w:shd w:val="clear" w:color="auto" w:fill="FFFFFF"/>
          </w:tcPr>
          <w:p w14:paraId="4352D748" w14:textId="77777777" w:rsidR="009263AA" w:rsidRPr="0063231B" w:rsidRDefault="009263AA" w:rsidP="00E42C1C">
            <w:pPr>
              <w:ind w:left="97"/>
              <w:rPr>
                <w:sz w:val="10"/>
                <w:szCs w:val="10"/>
                <w:lang w:val="en-GB"/>
              </w:rPr>
            </w:pPr>
          </w:p>
        </w:tc>
      </w:tr>
      <w:tr w:rsidR="009263AA" w:rsidRPr="0063231B" w14:paraId="1043A08C" w14:textId="77777777" w:rsidTr="00E42C1C">
        <w:trPr>
          <w:trHeight w:val="1128"/>
        </w:trPr>
        <w:tc>
          <w:tcPr>
            <w:tcW w:w="5702" w:type="dxa"/>
            <w:shd w:val="clear" w:color="auto" w:fill="FFFFFF"/>
          </w:tcPr>
          <w:p w14:paraId="61487F40" w14:textId="2BFDAF34" w:rsidR="009263AA" w:rsidRPr="0063231B" w:rsidRDefault="001D04DA" w:rsidP="002D63F2">
            <w:pPr>
              <w:pStyle w:val="Other0"/>
              <w:shd w:val="clear" w:color="auto" w:fill="auto"/>
              <w:spacing w:before="120" w:line="295" w:lineRule="auto"/>
              <w:ind w:left="127" w:right="156"/>
            </w:pPr>
            <w:r>
              <w:lastRenderedPageBreak/>
              <w:t xml:space="preserve">Cuando dos o más </w:t>
            </w:r>
            <w:r>
              <w:rPr>
                <w:color w:val="382B76"/>
                <w:u w:val="single"/>
              </w:rPr>
              <w:t>sociedades</w:t>
            </w:r>
            <w:r>
              <w:t xml:space="preserve"> o personas físicas sean objeto de la inscripción conjunta, el </w:t>
            </w:r>
            <w:r>
              <w:rPr>
                <w:color w:val="382B76"/>
                <w:u w:val="single"/>
              </w:rPr>
              <w:t>miembro principal</w:t>
            </w:r>
            <w:r>
              <w:t xml:space="preserve"> y cada </w:t>
            </w:r>
            <w:r>
              <w:rPr>
                <w:color w:val="382B76"/>
                <w:u w:val="single"/>
              </w:rPr>
              <w:t>miembro conjunto</w:t>
            </w:r>
            <w:r>
              <w:t xml:space="preserve"> serán responsables solidarios del pago de todas las primas</w:t>
            </w:r>
            <w:r>
              <w:rPr>
                <w:strike/>
              </w:rPr>
              <w:t xml:space="preserve"> </w:t>
            </w:r>
            <w:r>
              <w:t xml:space="preserve">adeudadas </w:t>
            </w:r>
            <w:r>
              <w:rPr>
                <w:color w:val="382B76"/>
                <w:u w:val="single"/>
              </w:rPr>
              <w:t xml:space="preserve">al Club </w:t>
            </w:r>
            <w:r>
              <w:t>con respecto a dicha inscripción.</w:t>
            </w:r>
          </w:p>
        </w:tc>
        <w:tc>
          <w:tcPr>
            <w:tcW w:w="3288" w:type="dxa"/>
            <w:shd w:val="clear" w:color="auto" w:fill="FFFFFF"/>
          </w:tcPr>
          <w:p w14:paraId="3546966A" w14:textId="77777777" w:rsidR="009263AA" w:rsidRPr="0063231B" w:rsidRDefault="001D04DA" w:rsidP="00E42C1C">
            <w:pPr>
              <w:pStyle w:val="Other0"/>
              <w:shd w:val="clear" w:color="auto" w:fill="auto"/>
              <w:spacing w:before="120"/>
              <w:ind w:left="97"/>
            </w:pPr>
            <w:r>
              <w:rPr>
                <w:i/>
                <w:iCs/>
              </w:rPr>
              <w:t>Aclaración en relación con los nuevos contenidos añadidos en</w:t>
            </w:r>
          </w:p>
          <w:p w14:paraId="70052404" w14:textId="77777777" w:rsidR="009263AA" w:rsidRPr="0063231B" w:rsidRDefault="001D04DA" w:rsidP="00E42C1C">
            <w:pPr>
              <w:pStyle w:val="Other0"/>
              <w:shd w:val="clear" w:color="auto" w:fill="auto"/>
              <w:ind w:left="97"/>
            </w:pPr>
            <w:r>
              <w:rPr>
                <w:i/>
                <w:iCs/>
              </w:rPr>
              <w:t>la Regla 14.9.5.</w:t>
            </w:r>
          </w:p>
        </w:tc>
      </w:tr>
      <w:tr w:rsidR="009263AA" w:rsidRPr="0063231B" w14:paraId="34A0229F" w14:textId="77777777" w:rsidTr="00E42C1C">
        <w:trPr>
          <w:trHeight w:val="600"/>
        </w:trPr>
        <w:tc>
          <w:tcPr>
            <w:tcW w:w="5702" w:type="dxa"/>
            <w:shd w:val="clear" w:color="auto" w:fill="FFFFFF"/>
            <w:vAlign w:val="center"/>
          </w:tcPr>
          <w:p w14:paraId="63807347" w14:textId="77777777" w:rsidR="009263AA" w:rsidRPr="0063231B" w:rsidRDefault="001D04DA" w:rsidP="00E42C1C">
            <w:pPr>
              <w:pStyle w:val="Other0"/>
              <w:shd w:val="clear" w:color="auto" w:fill="auto"/>
              <w:ind w:left="127" w:right="156"/>
              <w:rPr>
                <w:sz w:val="19"/>
                <w:szCs w:val="19"/>
              </w:rPr>
            </w:pPr>
            <w:r>
              <w:rPr>
                <w:b/>
                <w:bCs/>
                <w:color w:val="382B76"/>
                <w:sz w:val="19"/>
                <w:szCs w:val="19"/>
              </w:rPr>
              <w:t>15.7</w:t>
            </w:r>
            <w:r>
              <w:rPr>
                <w:b/>
                <w:bCs/>
                <w:color w:val="382B76"/>
                <w:sz w:val="19"/>
                <w:szCs w:val="19"/>
              </w:rPr>
              <w:tab/>
              <w:t>Miembros conjuntos - conducta</w:t>
            </w:r>
          </w:p>
        </w:tc>
        <w:tc>
          <w:tcPr>
            <w:tcW w:w="3288" w:type="dxa"/>
            <w:shd w:val="clear" w:color="auto" w:fill="FFFFFF"/>
          </w:tcPr>
          <w:p w14:paraId="51D35CE8" w14:textId="77777777" w:rsidR="009263AA" w:rsidRPr="0063231B" w:rsidRDefault="009263AA" w:rsidP="009568CC">
            <w:pPr>
              <w:rPr>
                <w:sz w:val="10"/>
                <w:szCs w:val="10"/>
                <w:lang w:val="en-GB"/>
              </w:rPr>
            </w:pPr>
          </w:p>
        </w:tc>
      </w:tr>
    </w:tbl>
    <w:p w14:paraId="7E5D0EA4" w14:textId="77777777" w:rsidR="00E42C1C" w:rsidRPr="0063231B" w:rsidRDefault="00E42C1C">
      <w:pPr>
        <w:rPr>
          <w:lang w:val="en-GB"/>
        </w:rPr>
      </w:pPr>
    </w:p>
    <w:tbl>
      <w:tblPr>
        <w:tblOverlap w:val="never"/>
        <w:tblW w:w="0" w:type="auto"/>
        <w:tblBorders>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5702"/>
        <w:gridCol w:w="3288"/>
      </w:tblGrid>
      <w:tr w:rsidR="009263AA" w:rsidRPr="0063231B" w14:paraId="2DE224AB" w14:textId="77777777" w:rsidTr="00E42C1C">
        <w:trPr>
          <w:trHeight w:val="1114"/>
        </w:trPr>
        <w:tc>
          <w:tcPr>
            <w:tcW w:w="5702" w:type="dxa"/>
            <w:shd w:val="clear" w:color="auto" w:fill="FFFFFF"/>
          </w:tcPr>
          <w:p w14:paraId="5307A476" w14:textId="60C8F96F" w:rsidR="009263AA" w:rsidRPr="0063231B" w:rsidRDefault="001D04DA" w:rsidP="00E42C1C">
            <w:pPr>
              <w:pStyle w:val="Other0"/>
              <w:shd w:val="clear" w:color="auto" w:fill="auto"/>
              <w:spacing w:line="295" w:lineRule="auto"/>
              <w:ind w:left="127" w:right="298"/>
            </w:pPr>
            <w:r>
              <w:t xml:space="preserve">La conducta del </w:t>
            </w:r>
            <w:r>
              <w:rPr>
                <w:color w:val="382B76"/>
                <w:u w:val="single"/>
              </w:rPr>
              <w:t>miembro principal</w:t>
            </w:r>
            <w:r>
              <w:t xml:space="preserve"> o de cualquier otro </w:t>
            </w:r>
            <w:r>
              <w:rPr>
                <w:color w:val="382B76"/>
                <w:u w:val="single"/>
              </w:rPr>
              <w:t>miembro conjunto</w:t>
            </w:r>
            <w:r>
              <w:t xml:space="preserve"> que hubiera dado derecho </w:t>
            </w:r>
            <w:r>
              <w:rPr>
                <w:color w:val="382B76"/>
                <w:u w:val="single"/>
              </w:rPr>
              <w:t xml:space="preserve">al Club </w:t>
            </w:r>
            <w:r>
              <w:t>a negarse a indemnizar</w:t>
            </w:r>
            <w:r w:rsidR="00BD0AD9">
              <w:t xml:space="preserve"> </w:t>
            </w:r>
            <w:r>
              <w:rPr>
                <w:strike/>
              </w:rPr>
              <w:t>le</w:t>
            </w:r>
            <w:r>
              <w:rPr>
                <w:b/>
                <w:bCs/>
              </w:rPr>
              <w:t>es</w:t>
            </w:r>
            <w:r>
              <w:t xml:space="preserve"> se considerará la conducta del </w:t>
            </w:r>
            <w:r>
              <w:rPr>
                <w:color w:val="382B76"/>
                <w:u w:val="single"/>
              </w:rPr>
              <w:t xml:space="preserve">miembro principal </w:t>
            </w:r>
            <w:r>
              <w:t xml:space="preserve">y de todos los </w:t>
            </w:r>
            <w:r>
              <w:rPr>
                <w:color w:val="382B76"/>
                <w:u w:val="single"/>
              </w:rPr>
              <w:t>miembros conjuntos</w:t>
            </w:r>
            <w:r>
              <w:t>.</w:t>
            </w:r>
          </w:p>
        </w:tc>
        <w:tc>
          <w:tcPr>
            <w:tcW w:w="3288" w:type="dxa"/>
            <w:shd w:val="clear" w:color="auto" w:fill="FFFFFF"/>
          </w:tcPr>
          <w:p w14:paraId="673D1882" w14:textId="77777777" w:rsidR="009263AA" w:rsidRPr="0063231B" w:rsidRDefault="001D04DA" w:rsidP="00E42C1C">
            <w:pPr>
              <w:pStyle w:val="Other0"/>
              <w:shd w:val="clear" w:color="auto" w:fill="auto"/>
              <w:ind w:left="98"/>
            </w:pPr>
            <w:r>
              <w:rPr>
                <w:i/>
                <w:iCs/>
              </w:rPr>
              <w:t>Corrección gramatical - En aras de la neutralidad en cuanto al género.</w:t>
            </w:r>
          </w:p>
        </w:tc>
      </w:tr>
      <w:tr w:rsidR="009263AA" w:rsidRPr="0063231B" w14:paraId="75B674CD" w14:textId="77777777" w:rsidTr="00E42C1C">
        <w:trPr>
          <w:trHeight w:val="888"/>
        </w:trPr>
        <w:tc>
          <w:tcPr>
            <w:tcW w:w="5702" w:type="dxa"/>
            <w:shd w:val="clear" w:color="auto" w:fill="FFFFFF"/>
            <w:vAlign w:val="center"/>
          </w:tcPr>
          <w:p w14:paraId="57A58E1C" w14:textId="1915EEEB" w:rsidR="009263AA" w:rsidRPr="0063231B" w:rsidRDefault="001D04DA" w:rsidP="00E42C1C">
            <w:pPr>
              <w:pStyle w:val="Other0"/>
              <w:shd w:val="clear" w:color="auto" w:fill="auto"/>
              <w:spacing w:line="221" w:lineRule="auto"/>
              <w:ind w:left="127" w:right="298"/>
              <w:rPr>
                <w:sz w:val="19"/>
                <w:szCs w:val="19"/>
              </w:rPr>
            </w:pPr>
            <w:r>
              <w:rPr>
                <w:b/>
                <w:bCs/>
                <w:color w:val="62B3EC"/>
                <w:sz w:val="19"/>
                <w:szCs w:val="19"/>
              </w:rPr>
              <w:t xml:space="preserve">Regla 16 Período de seguro y </w:t>
            </w:r>
            <w:r>
              <w:rPr>
                <w:b/>
                <w:bCs/>
                <w:strike/>
                <w:color w:val="62B3EC"/>
                <w:sz w:val="19"/>
                <w:szCs w:val="19"/>
              </w:rPr>
              <w:t>notificación de rescisión</w:t>
            </w:r>
            <w:r w:rsidR="00BD0AD9">
              <w:rPr>
                <w:b/>
                <w:bCs/>
                <w:strike/>
                <w:color w:val="62B3EC"/>
                <w:sz w:val="19"/>
                <w:szCs w:val="19"/>
              </w:rPr>
              <w:t xml:space="preserve"> </w:t>
            </w:r>
            <w:r>
              <w:rPr>
                <w:b/>
                <w:bCs/>
                <w:color w:val="62B3EC"/>
                <w:sz w:val="19"/>
                <w:szCs w:val="19"/>
                <w:u w:val="single"/>
              </w:rPr>
              <w:t>renovación</w:t>
            </w:r>
          </w:p>
        </w:tc>
        <w:tc>
          <w:tcPr>
            <w:tcW w:w="3288" w:type="dxa"/>
            <w:shd w:val="clear" w:color="auto" w:fill="FFFFFF"/>
          </w:tcPr>
          <w:p w14:paraId="0549A7C9" w14:textId="77777777" w:rsidR="009263AA" w:rsidRPr="0063231B" w:rsidRDefault="001D04DA" w:rsidP="00E42C1C">
            <w:pPr>
              <w:pStyle w:val="Other0"/>
              <w:shd w:val="clear" w:color="auto" w:fill="auto"/>
              <w:ind w:left="98"/>
            </w:pPr>
            <w:r>
              <w:rPr>
                <w:i/>
                <w:iCs/>
              </w:rPr>
              <w:t>Aclaración para reflejar el contenido de la Regla.</w:t>
            </w:r>
          </w:p>
        </w:tc>
      </w:tr>
      <w:tr w:rsidR="009263AA" w:rsidRPr="0063231B" w14:paraId="19E74F61" w14:textId="77777777" w:rsidTr="00E42C1C">
        <w:trPr>
          <w:trHeight w:val="446"/>
        </w:trPr>
        <w:tc>
          <w:tcPr>
            <w:tcW w:w="5702" w:type="dxa"/>
            <w:shd w:val="clear" w:color="auto" w:fill="FFFFFF"/>
            <w:vAlign w:val="center"/>
          </w:tcPr>
          <w:p w14:paraId="73ABD1CF" w14:textId="77777777" w:rsidR="009263AA" w:rsidRPr="0063231B" w:rsidRDefault="001D04DA" w:rsidP="00E42C1C">
            <w:pPr>
              <w:pStyle w:val="Other0"/>
              <w:shd w:val="clear" w:color="auto" w:fill="auto"/>
              <w:ind w:left="127" w:right="298"/>
              <w:rPr>
                <w:sz w:val="19"/>
                <w:szCs w:val="19"/>
              </w:rPr>
            </w:pPr>
            <w:r>
              <w:rPr>
                <w:b/>
                <w:bCs/>
                <w:color w:val="382B76"/>
                <w:sz w:val="19"/>
                <w:szCs w:val="19"/>
              </w:rPr>
              <w:t>16.1</w:t>
            </w:r>
            <w:r>
              <w:rPr>
                <w:b/>
                <w:bCs/>
                <w:color w:val="382B76"/>
                <w:sz w:val="19"/>
                <w:szCs w:val="19"/>
              </w:rPr>
              <w:tab/>
              <w:t>Periodo de seguro</w:t>
            </w:r>
          </w:p>
        </w:tc>
        <w:tc>
          <w:tcPr>
            <w:tcW w:w="3288" w:type="dxa"/>
            <w:shd w:val="clear" w:color="auto" w:fill="FFFFFF"/>
          </w:tcPr>
          <w:p w14:paraId="219CDD6C" w14:textId="77777777" w:rsidR="009263AA" w:rsidRPr="0063231B" w:rsidRDefault="009263AA" w:rsidP="00E42C1C">
            <w:pPr>
              <w:ind w:left="98"/>
              <w:rPr>
                <w:sz w:val="10"/>
                <w:szCs w:val="10"/>
                <w:lang w:val="en-GB"/>
              </w:rPr>
            </w:pPr>
          </w:p>
        </w:tc>
      </w:tr>
      <w:tr w:rsidR="009263AA" w:rsidRPr="0063231B" w14:paraId="22BE66AC" w14:textId="77777777" w:rsidTr="00E42C1C">
        <w:trPr>
          <w:trHeight w:val="878"/>
        </w:trPr>
        <w:tc>
          <w:tcPr>
            <w:tcW w:w="5702" w:type="dxa"/>
            <w:shd w:val="clear" w:color="auto" w:fill="FFFFFF"/>
          </w:tcPr>
          <w:p w14:paraId="59DCF93B" w14:textId="77777777" w:rsidR="009263AA" w:rsidRPr="0063231B" w:rsidRDefault="001D04DA" w:rsidP="00E42C1C">
            <w:pPr>
              <w:pStyle w:val="Other0"/>
              <w:shd w:val="clear" w:color="auto" w:fill="auto"/>
              <w:spacing w:before="120" w:line="254" w:lineRule="auto"/>
              <w:ind w:left="127" w:right="298"/>
            </w:pPr>
            <w:r>
              <w:t xml:space="preserve">La suscripción </w:t>
            </w:r>
            <w:r>
              <w:rPr>
                <w:color w:val="382B76"/>
                <w:u w:val="single"/>
              </w:rPr>
              <w:t xml:space="preserve">del Club </w:t>
            </w:r>
            <w:r>
              <w:t xml:space="preserve">se basa en los </w:t>
            </w:r>
            <w:r>
              <w:rPr>
                <w:color w:val="382B76"/>
                <w:u w:val="single"/>
              </w:rPr>
              <w:t>años póliza anuales del Club</w:t>
            </w:r>
            <w:r>
              <w:rPr>
                <w:color w:val="382B76"/>
              </w:rPr>
              <w:t xml:space="preserve">. </w:t>
            </w:r>
            <w:r>
              <w:rPr>
                <w:b/>
                <w:bCs/>
                <w:u w:val="single"/>
              </w:rPr>
              <w:t>Su periodo de seguro puede abarcar uno o varios años póliza del Club</w:t>
            </w:r>
          </w:p>
        </w:tc>
        <w:tc>
          <w:tcPr>
            <w:tcW w:w="3288" w:type="dxa"/>
            <w:shd w:val="clear" w:color="auto" w:fill="FFFFFF"/>
          </w:tcPr>
          <w:p w14:paraId="0D5220BB" w14:textId="77777777" w:rsidR="009263AA" w:rsidRPr="0063231B" w:rsidRDefault="001D04DA" w:rsidP="00E42C1C">
            <w:pPr>
              <w:pStyle w:val="Other0"/>
              <w:shd w:val="clear" w:color="auto" w:fill="auto"/>
              <w:spacing w:before="120"/>
              <w:ind w:left="98"/>
            </w:pPr>
            <w:r>
              <w:rPr>
                <w:i/>
                <w:iCs/>
              </w:rPr>
              <w:t>Aclaración.</w:t>
            </w:r>
          </w:p>
        </w:tc>
      </w:tr>
      <w:tr w:rsidR="009263AA" w:rsidRPr="0063231B" w14:paraId="628F3479" w14:textId="77777777" w:rsidTr="00E42C1C">
        <w:trPr>
          <w:trHeight w:val="2347"/>
        </w:trPr>
        <w:tc>
          <w:tcPr>
            <w:tcW w:w="5702" w:type="dxa"/>
            <w:shd w:val="clear" w:color="auto" w:fill="FFFFFF"/>
          </w:tcPr>
          <w:p w14:paraId="26517BF7" w14:textId="39A9297E" w:rsidR="009263AA" w:rsidRPr="0063231B" w:rsidRDefault="001D04DA" w:rsidP="0021044E">
            <w:pPr>
              <w:pStyle w:val="Other0"/>
              <w:shd w:val="clear" w:color="auto" w:fill="auto"/>
              <w:spacing w:before="120" w:line="264" w:lineRule="auto"/>
              <w:ind w:left="127" w:right="298"/>
            </w:pPr>
            <w:r>
              <w:rPr>
                <w:b/>
                <w:bCs/>
                <w:color w:val="382B76"/>
                <w:sz w:val="19"/>
                <w:szCs w:val="19"/>
              </w:rPr>
              <w:t>16.2</w:t>
            </w:r>
            <w:r>
              <w:rPr>
                <w:b/>
                <w:bCs/>
                <w:color w:val="382B76"/>
                <w:sz w:val="19"/>
                <w:szCs w:val="19"/>
              </w:rPr>
              <w:tab/>
            </w:r>
            <w:r>
              <w:t xml:space="preserve">Cuando </w:t>
            </w:r>
            <w:r>
              <w:rPr>
                <w:b/>
                <w:bCs/>
                <w:u w:val="single"/>
              </w:rPr>
              <w:t xml:space="preserve">su periodo de seguro sea de dos o más años póliza o </w:t>
            </w:r>
            <w:r>
              <w:rPr>
                <w:color w:val="382B76"/>
                <w:u w:val="single"/>
              </w:rPr>
              <w:t>los administradores</w:t>
            </w:r>
            <w:r>
              <w:t xml:space="preserve"> acuerden que </w:t>
            </w:r>
            <w:r>
              <w:rPr>
                <w:color w:val="382B76"/>
                <w:u w:val="single"/>
              </w:rPr>
              <w:t>su periodo de seguro</w:t>
            </w:r>
            <w:r>
              <w:t xml:space="preserve"> comience a mitad de un </w:t>
            </w:r>
            <w:r>
              <w:rPr>
                <w:color w:val="382B76"/>
                <w:u w:val="single"/>
              </w:rPr>
              <w:t>año póliza del Club</w:t>
            </w:r>
            <w:r>
              <w:t xml:space="preserve"> y continúe en el siguiente </w:t>
            </w:r>
            <w:r>
              <w:rPr>
                <w:color w:val="382B76"/>
                <w:u w:val="single"/>
              </w:rPr>
              <w:t>año póliza del Club</w:t>
            </w:r>
            <w:r>
              <w:rPr>
                <w:color w:val="382B76"/>
              </w:rPr>
              <w:t xml:space="preserve">, </w:t>
            </w:r>
            <w:r>
              <w:rPr>
                <w:color w:val="382B76"/>
                <w:u w:val="single"/>
              </w:rPr>
              <w:t>el seguro le cubrirá de acuerdo con</w:t>
            </w:r>
            <w:r>
              <w:t xml:space="preserve"> </w:t>
            </w:r>
            <w:r>
              <w:rPr>
                <w:color w:val="382B76"/>
                <w:u w:val="single"/>
              </w:rPr>
              <w:t>las Reglas</w:t>
            </w:r>
            <w:r>
              <w:t xml:space="preserve"> aplicables durante el primer </w:t>
            </w:r>
            <w:r>
              <w:rPr>
                <w:color w:val="382B76"/>
                <w:u w:val="single"/>
              </w:rPr>
              <w:t>año póliza del Club</w:t>
            </w:r>
            <w:r>
              <w:rPr>
                <w:b/>
                <w:bCs/>
                <w:u w:val="single"/>
              </w:rPr>
              <w:t xml:space="preserve"> siempre y cuando el Club le notifique por escrito con al menos 28 días de antelación que su cobertura de seguro está sujeta a las Reglas aplicables al segundo año póliza del Club o a cualquier año posterior</w:t>
            </w:r>
            <w:r>
              <w:rPr>
                <w:b/>
                <w:bCs/>
              </w:rPr>
              <w:t>.</w:t>
            </w:r>
          </w:p>
        </w:tc>
        <w:tc>
          <w:tcPr>
            <w:tcW w:w="3288" w:type="dxa"/>
            <w:shd w:val="clear" w:color="auto" w:fill="FFFFFF"/>
          </w:tcPr>
          <w:p w14:paraId="1F0D76B1" w14:textId="77777777" w:rsidR="009263AA" w:rsidRPr="0063231B" w:rsidRDefault="001D04DA" w:rsidP="00E42C1C">
            <w:pPr>
              <w:pStyle w:val="Other0"/>
              <w:shd w:val="clear" w:color="auto" w:fill="auto"/>
              <w:spacing w:before="120"/>
              <w:ind w:left="98"/>
            </w:pPr>
            <w:r>
              <w:rPr>
                <w:i/>
                <w:iCs/>
              </w:rPr>
              <w:t>Texto modificado, que tiene por objeto permitir al Club aplicar versiones posteriores del Reglamento, a partir del siguiente año póliza del Club (el siguiente mes de junio), a las pólizas que no estén alineadas con el año póliza del Club del 1 de junio o que sean para más de 1 año, con un preaviso de 28 días.</w:t>
            </w:r>
          </w:p>
        </w:tc>
      </w:tr>
      <w:tr w:rsidR="009263AA" w:rsidRPr="0063231B" w14:paraId="69BD2825" w14:textId="77777777" w:rsidTr="00E42C1C">
        <w:trPr>
          <w:trHeight w:val="629"/>
        </w:trPr>
        <w:tc>
          <w:tcPr>
            <w:tcW w:w="5702" w:type="dxa"/>
            <w:shd w:val="clear" w:color="auto" w:fill="FFFFFF"/>
          </w:tcPr>
          <w:p w14:paraId="2ADCED6F" w14:textId="77777777" w:rsidR="009263AA" w:rsidRPr="0063231B" w:rsidRDefault="001D04DA" w:rsidP="00E42C1C">
            <w:pPr>
              <w:pStyle w:val="Other0"/>
              <w:shd w:val="clear" w:color="auto" w:fill="auto"/>
              <w:spacing w:line="259" w:lineRule="auto"/>
              <w:ind w:left="127" w:right="298"/>
              <w:rPr>
                <w:sz w:val="19"/>
                <w:szCs w:val="19"/>
              </w:rPr>
            </w:pPr>
            <w:r>
              <w:rPr>
                <w:b/>
                <w:bCs/>
                <w:color w:val="62B3EC"/>
                <w:sz w:val="19"/>
                <w:szCs w:val="19"/>
              </w:rPr>
              <w:t>Regla 18 Extinción o suspensión del seguro y de la afiliación al Club</w:t>
            </w:r>
          </w:p>
        </w:tc>
        <w:tc>
          <w:tcPr>
            <w:tcW w:w="3288" w:type="dxa"/>
            <w:shd w:val="clear" w:color="auto" w:fill="FFFFFF"/>
          </w:tcPr>
          <w:p w14:paraId="788D8F3E" w14:textId="77777777" w:rsidR="009263AA" w:rsidRPr="00182D17" w:rsidRDefault="009263AA" w:rsidP="00E42C1C">
            <w:pPr>
              <w:ind w:left="98"/>
              <w:rPr>
                <w:sz w:val="10"/>
                <w:szCs w:val="10"/>
              </w:rPr>
            </w:pPr>
          </w:p>
        </w:tc>
      </w:tr>
      <w:tr w:rsidR="009263AA" w:rsidRPr="0063231B" w14:paraId="2A438F7C" w14:textId="77777777" w:rsidTr="00E42C1C">
        <w:trPr>
          <w:trHeight w:val="682"/>
        </w:trPr>
        <w:tc>
          <w:tcPr>
            <w:tcW w:w="5702" w:type="dxa"/>
            <w:shd w:val="clear" w:color="auto" w:fill="FFFFFF"/>
            <w:vAlign w:val="bottom"/>
          </w:tcPr>
          <w:p w14:paraId="328E1546" w14:textId="6C9D2C08" w:rsidR="009263AA" w:rsidRPr="0063231B" w:rsidRDefault="001D04DA" w:rsidP="0021044E">
            <w:pPr>
              <w:pStyle w:val="Other0"/>
              <w:shd w:val="clear" w:color="auto" w:fill="auto"/>
              <w:ind w:left="127" w:right="298"/>
              <w:rPr>
                <w:sz w:val="19"/>
                <w:szCs w:val="19"/>
              </w:rPr>
            </w:pPr>
            <w:r>
              <w:rPr>
                <w:b/>
                <w:bCs/>
                <w:color w:val="382B76"/>
                <w:sz w:val="19"/>
                <w:szCs w:val="19"/>
              </w:rPr>
              <w:t>18.2</w:t>
            </w:r>
            <w:r>
              <w:rPr>
                <w:b/>
                <w:bCs/>
                <w:color w:val="382B76"/>
                <w:sz w:val="19"/>
                <w:szCs w:val="19"/>
              </w:rPr>
              <w:tab/>
              <w:t>Extinción o suspensión del seguro a elección del Club</w:t>
            </w:r>
          </w:p>
        </w:tc>
        <w:tc>
          <w:tcPr>
            <w:tcW w:w="3288" w:type="dxa"/>
            <w:shd w:val="clear" w:color="auto" w:fill="FFFFFF"/>
          </w:tcPr>
          <w:p w14:paraId="0FD2EFBB" w14:textId="77777777" w:rsidR="009263AA" w:rsidRPr="00182D17" w:rsidRDefault="009263AA" w:rsidP="00E42C1C">
            <w:pPr>
              <w:ind w:left="98"/>
              <w:rPr>
                <w:sz w:val="10"/>
                <w:szCs w:val="10"/>
              </w:rPr>
            </w:pPr>
          </w:p>
        </w:tc>
      </w:tr>
      <w:tr w:rsidR="009263AA" w:rsidRPr="0063231B" w14:paraId="1CF4DA1E" w14:textId="77777777" w:rsidTr="00E42C1C">
        <w:trPr>
          <w:trHeight w:val="1142"/>
        </w:trPr>
        <w:tc>
          <w:tcPr>
            <w:tcW w:w="5702" w:type="dxa"/>
            <w:shd w:val="clear" w:color="auto" w:fill="FFFFFF"/>
          </w:tcPr>
          <w:p w14:paraId="7CE44483" w14:textId="77777777" w:rsidR="009263AA" w:rsidRPr="0063231B" w:rsidRDefault="001D04DA" w:rsidP="00E42C1C">
            <w:pPr>
              <w:pStyle w:val="Other0"/>
              <w:shd w:val="clear" w:color="auto" w:fill="auto"/>
              <w:spacing w:before="120" w:line="298" w:lineRule="auto"/>
              <w:ind w:left="127" w:right="298"/>
            </w:pPr>
            <w:r>
              <w:t xml:space="preserve">(a) Si se notifica </w:t>
            </w:r>
            <w:r>
              <w:rPr>
                <w:color w:val="382B76"/>
                <w:u w:val="single"/>
              </w:rPr>
              <w:t>al Club</w:t>
            </w:r>
            <w:r>
              <w:t xml:space="preserve"> conforme a </w:t>
            </w:r>
            <w:r>
              <w:rPr>
                <w:color w:val="382B76"/>
                <w:u w:val="single"/>
              </w:rPr>
              <w:t xml:space="preserve">la Regla 17.2 </w:t>
            </w:r>
            <w:r>
              <w:t xml:space="preserve">o este tiene conocimiento de cualquier asunto que </w:t>
            </w:r>
            <w:r>
              <w:rPr>
                <w:color w:val="382B76"/>
                <w:u w:val="single"/>
              </w:rPr>
              <w:t>la Junta Directiva</w:t>
            </w:r>
            <w:r>
              <w:t xml:space="preserve"> considere que, a su discreción, altera la naturaleza del riesgo asegurado, </w:t>
            </w:r>
            <w:r>
              <w:rPr>
                <w:color w:val="382B76"/>
                <w:u w:val="single"/>
              </w:rPr>
              <w:t>la Junta Directiva</w:t>
            </w:r>
            <w:r>
              <w:t xml:space="preserve"> podrá </w:t>
            </w:r>
            <w:r>
              <w:rPr>
                <w:color w:val="382B76"/>
                <w:u w:val="single"/>
              </w:rPr>
              <w:t>notificarle</w:t>
            </w:r>
            <w:r>
              <w:t xml:space="preserve"> un preaviso por escrito con 14 días de antelación:</w:t>
            </w:r>
          </w:p>
        </w:tc>
        <w:tc>
          <w:tcPr>
            <w:tcW w:w="3288" w:type="dxa"/>
            <w:shd w:val="clear" w:color="auto" w:fill="FFFFFF"/>
          </w:tcPr>
          <w:p w14:paraId="5C2545D5" w14:textId="77777777" w:rsidR="009263AA" w:rsidRPr="0063231B" w:rsidRDefault="001D04DA" w:rsidP="00E42C1C">
            <w:pPr>
              <w:pStyle w:val="Other0"/>
              <w:shd w:val="clear" w:color="auto" w:fill="auto"/>
              <w:spacing w:before="120"/>
              <w:ind w:left="98"/>
            </w:pPr>
            <w:r>
              <w:rPr>
                <w:i/>
                <w:iCs/>
              </w:rPr>
              <w:t>Corrección gramatical.</w:t>
            </w:r>
          </w:p>
        </w:tc>
      </w:tr>
      <w:tr w:rsidR="009263AA" w:rsidRPr="0063231B" w14:paraId="09F97551" w14:textId="77777777" w:rsidTr="00E42C1C">
        <w:trPr>
          <w:trHeight w:val="710"/>
        </w:trPr>
        <w:tc>
          <w:tcPr>
            <w:tcW w:w="5702" w:type="dxa"/>
            <w:shd w:val="clear" w:color="auto" w:fill="FFFFFF"/>
            <w:vAlign w:val="center"/>
          </w:tcPr>
          <w:p w14:paraId="78606D4A" w14:textId="77777777" w:rsidR="009263AA" w:rsidRPr="0063231B" w:rsidRDefault="001D04DA" w:rsidP="00E42C1C">
            <w:pPr>
              <w:pStyle w:val="Other0"/>
              <w:shd w:val="clear" w:color="auto" w:fill="auto"/>
              <w:ind w:left="127" w:right="298"/>
              <w:rPr>
                <w:sz w:val="19"/>
                <w:szCs w:val="19"/>
              </w:rPr>
            </w:pPr>
            <w:r>
              <w:rPr>
                <w:b/>
                <w:bCs/>
                <w:color w:val="382B76"/>
                <w:sz w:val="19"/>
                <w:szCs w:val="19"/>
              </w:rPr>
              <w:t>18.6</w:t>
            </w:r>
            <w:r>
              <w:rPr>
                <w:b/>
                <w:bCs/>
                <w:color w:val="382B76"/>
                <w:sz w:val="19"/>
                <w:szCs w:val="19"/>
              </w:rPr>
              <w:tab/>
              <w:t>Discrecionalidad de la Junta Directiva para cubrir reclamaciones</w:t>
            </w:r>
          </w:p>
        </w:tc>
        <w:tc>
          <w:tcPr>
            <w:tcW w:w="3288" w:type="dxa"/>
            <w:shd w:val="clear" w:color="auto" w:fill="FFFFFF"/>
          </w:tcPr>
          <w:p w14:paraId="264D9929" w14:textId="77777777" w:rsidR="009263AA" w:rsidRPr="00182D17" w:rsidRDefault="009263AA" w:rsidP="00E42C1C">
            <w:pPr>
              <w:ind w:left="98"/>
              <w:rPr>
                <w:sz w:val="10"/>
                <w:szCs w:val="10"/>
              </w:rPr>
            </w:pPr>
          </w:p>
        </w:tc>
      </w:tr>
      <w:tr w:rsidR="009263AA" w:rsidRPr="0063231B" w14:paraId="5C64CBF3" w14:textId="77777777" w:rsidTr="00E42C1C">
        <w:trPr>
          <w:trHeight w:val="1138"/>
        </w:trPr>
        <w:tc>
          <w:tcPr>
            <w:tcW w:w="5702" w:type="dxa"/>
            <w:shd w:val="clear" w:color="auto" w:fill="FFFFFF"/>
          </w:tcPr>
          <w:p w14:paraId="4216597A" w14:textId="77777777" w:rsidR="009263AA" w:rsidRPr="0063231B" w:rsidRDefault="001D04DA" w:rsidP="00E42C1C">
            <w:pPr>
              <w:pStyle w:val="Other0"/>
              <w:shd w:val="clear" w:color="auto" w:fill="auto"/>
              <w:spacing w:before="120" w:line="298" w:lineRule="auto"/>
              <w:ind w:left="127" w:right="298"/>
            </w:pPr>
            <w:r>
              <w:rPr>
                <w:color w:val="382B76"/>
                <w:u w:val="single"/>
              </w:rPr>
              <w:lastRenderedPageBreak/>
              <w:t>La Junta Directiva</w:t>
            </w:r>
            <w:r>
              <w:t xml:space="preserve"> podrá, a su </w:t>
            </w:r>
            <w:r>
              <w:rPr>
                <w:b/>
                <w:bCs/>
                <w:u w:val="single"/>
              </w:rPr>
              <w:t>absoluta</w:t>
            </w:r>
            <w:r>
              <w:t xml:space="preserve"> discreción, aceptar cualquier reclamación de la que </w:t>
            </w:r>
            <w:r>
              <w:rPr>
                <w:color w:val="382B76"/>
                <w:u w:val="single"/>
              </w:rPr>
              <w:t>el Club</w:t>
            </w:r>
            <w:r>
              <w:t xml:space="preserve"> no sea responsable en virtud de la presente Regla </w:t>
            </w:r>
            <w:r>
              <w:rPr>
                <w:b/>
                <w:bCs/>
                <w:u w:val="single"/>
              </w:rPr>
              <w:t>18</w:t>
            </w:r>
            <w:r>
              <w:t>independientemente de si la notificación que dio lugar a dicha reclamación se realizó antes o después del cese del seguro.</w:t>
            </w:r>
          </w:p>
        </w:tc>
        <w:tc>
          <w:tcPr>
            <w:tcW w:w="3288" w:type="dxa"/>
            <w:shd w:val="clear" w:color="auto" w:fill="FFFFFF"/>
          </w:tcPr>
          <w:p w14:paraId="6E7367DF" w14:textId="77777777" w:rsidR="009263AA" w:rsidRPr="0063231B" w:rsidRDefault="001D04DA" w:rsidP="00E42C1C">
            <w:pPr>
              <w:pStyle w:val="Other0"/>
              <w:shd w:val="clear" w:color="auto" w:fill="auto"/>
              <w:spacing w:before="120"/>
              <w:ind w:left="98"/>
            </w:pPr>
            <w:r>
              <w:rPr>
                <w:i/>
                <w:iCs/>
              </w:rPr>
              <w:t>Aclaración.</w:t>
            </w:r>
          </w:p>
        </w:tc>
      </w:tr>
      <w:tr w:rsidR="009263AA" w:rsidRPr="0063231B" w14:paraId="278B4AAE" w14:textId="77777777" w:rsidTr="00E42C1C">
        <w:trPr>
          <w:trHeight w:val="662"/>
        </w:trPr>
        <w:tc>
          <w:tcPr>
            <w:tcW w:w="5702" w:type="dxa"/>
            <w:shd w:val="clear" w:color="auto" w:fill="FFFFFF"/>
            <w:vAlign w:val="center"/>
          </w:tcPr>
          <w:p w14:paraId="21F0FF86" w14:textId="3A9DA396" w:rsidR="009263AA" w:rsidRPr="0063231B" w:rsidRDefault="001D04DA" w:rsidP="00E42C1C">
            <w:pPr>
              <w:pStyle w:val="Other0"/>
              <w:shd w:val="clear" w:color="auto" w:fill="auto"/>
              <w:ind w:left="127" w:right="298"/>
              <w:rPr>
                <w:sz w:val="19"/>
                <w:szCs w:val="19"/>
              </w:rPr>
            </w:pPr>
            <w:r>
              <w:rPr>
                <w:b/>
                <w:bCs/>
                <w:color w:val="62B3EC"/>
                <w:sz w:val="19"/>
                <w:szCs w:val="19"/>
              </w:rPr>
              <w:t>Regla 20 Prima</w:t>
            </w:r>
          </w:p>
        </w:tc>
        <w:tc>
          <w:tcPr>
            <w:tcW w:w="3288" w:type="dxa"/>
            <w:shd w:val="clear" w:color="auto" w:fill="FFFFFF"/>
          </w:tcPr>
          <w:p w14:paraId="35876DC7" w14:textId="77777777" w:rsidR="009263AA" w:rsidRPr="0063231B" w:rsidRDefault="009263AA" w:rsidP="00E42C1C">
            <w:pPr>
              <w:ind w:left="98"/>
              <w:rPr>
                <w:sz w:val="10"/>
                <w:szCs w:val="10"/>
                <w:lang w:val="en-GB"/>
              </w:rPr>
            </w:pPr>
          </w:p>
        </w:tc>
      </w:tr>
      <w:tr w:rsidR="009263AA" w:rsidRPr="0063231B" w14:paraId="70FD5444" w14:textId="77777777" w:rsidTr="00E42C1C">
        <w:trPr>
          <w:trHeight w:val="566"/>
        </w:trPr>
        <w:tc>
          <w:tcPr>
            <w:tcW w:w="5702" w:type="dxa"/>
            <w:shd w:val="clear" w:color="auto" w:fill="FFFFFF"/>
            <w:vAlign w:val="center"/>
          </w:tcPr>
          <w:p w14:paraId="25BCB175" w14:textId="77777777" w:rsidR="009263AA" w:rsidRPr="0063231B" w:rsidRDefault="001D04DA" w:rsidP="00E42C1C">
            <w:pPr>
              <w:pStyle w:val="Other0"/>
              <w:shd w:val="clear" w:color="auto" w:fill="auto"/>
              <w:ind w:left="127" w:right="298"/>
              <w:rPr>
                <w:sz w:val="19"/>
                <w:szCs w:val="19"/>
              </w:rPr>
            </w:pPr>
            <w:r>
              <w:rPr>
                <w:b/>
                <w:bCs/>
                <w:color w:val="382B76"/>
                <w:sz w:val="19"/>
                <w:szCs w:val="19"/>
              </w:rPr>
              <w:t>20.1</w:t>
            </w:r>
            <w:r>
              <w:rPr>
                <w:b/>
                <w:bCs/>
                <w:color w:val="382B76"/>
                <w:sz w:val="19"/>
                <w:szCs w:val="19"/>
              </w:rPr>
              <w:tab/>
              <w:t>Prima anticipada</w:t>
            </w:r>
          </w:p>
        </w:tc>
        <w:tc>
          <w:tcPr>
            <w:tcW w:w="3288" w:type="dxa"/>
            <w:shd w:val="clear" w:color="auto" w:fill="FFFFFF"/>
          </w:tcPr>
          <w:p w14:paraId="52F08A7A" w14:textId="77777777" w:rsidR="009263AA" w:rsidRPr="0063231B" w:rsidRDefault="009263AA" w:rsidP="00E42C1C">
            <w:pPr>
              <w:ind w:left="98"/>
              <w:rPr>
                <w:sz w:val="10"/>
                <w:szCs w:val="10"/>
                <w:lang w:val="en-GB"/>
              </w:rPr>
            </w:pPr>
          </w:p>
        </w:tc>
      </w:tr>
      <w:tr w:rsidR="009263AA" w:rsidRPr="0063231B" w14:paraId="4744D3DE" w14:textId="77777777" w:rsidTr="00E42C1C">
        <w:trPr>
          <w:trHeight w:val="1440"/>
        </w:trPr>
        <w:tc>
          <w:tcPr>
            <w:tcW w:w="5702" w:type="dxa"/>
            <w:shd w:val="clear" w:color="auto" w:fill="FFFFFF"/>
            <w:vAlign w:val="center"/>
          </w:tcPr>
          <w:p w14:paraId="4196AEC3" w14:textId="4D03E9E5" w:rsidR="009263AA" w:rsidRPr="0063231B" w:rsidRDefault="001D04DA" w:rsidP="002D63F2">
            <w:pPr>
              <w:pStyle w:val="Other0"/>
              <w:shd w:val="clear" w:color="auto" w:fill="auto"/>
              <w:spacing w:before="120" w:line="300" w:lineRule="auto"/>
              <w:ind w:left="127" w:right="298"/>
            </w:pPr>
            <w:r>
              <w:rPr>
                <w:color w:val="382B76"/>
              </w:rPr>
              <w:t>(a)</w:t>
            </w:r>
            <w:r>
              <w:rPr>
                <w:color w:val="382B76"/>
                <w:u w:val="single"/>
              </w:rPr>
              <w:t xml:space="preserve"> Su</w:t>
            </w:r>
            <w:r>
              <w:rPr>
                <w:color w:val="382B76"/>
              </w:rPr>
              <w:t xml:space="preserve"> </w:t>
            </w:r>
            <w:r>
              <w:t>prima anticipada</w:t>
            </w:r>
            <w:r w:rsidR="002D63F2">
              <w:rPr>
                <w:strike/>
              </w:rPr>
              <w:t xml:space="preserve"> </w:t>
            </w:r>
            <w:r>
              <w:t xml:space="preserve">y se establece en su </w:t>
            </w:r>
            <w:r>
              <w:rPr>
                <w:color w:val="382B76"/>
                <w:u w:val="single"/>
              </w:rPr>
              <w:t>Certificado de Inscripción</w:t>
            </w:r>
            <w:r>
              <w:rPr>
                <w:color w:val="382B76"/>
              </w:rPr>
              <w:t xml:space="preserve">. </w:t>
            </w:r>
            <w:r>
              <w:t xml:space="preserve">El importe total de todas las primas anticipadas cobradas a todos los </w:t>
            </w:r>
            <w:r>
              <w:rPr>
                <w:color w:val="382B76"/>
                <w:u w:val="single"/>
              </w:rPr>
              <w:t>Miembros</w:t>
            </w:r>
            <w:r>
              <w:t xml:space="preserve"> se calculará con la intención de que los fondos sean suficientes para hacer frente a las obligaciones, gastos y desembolsos previsibles del </w:t>
            </w:r>
            <w:r>
              <w:rPr>
                <w:color w:val="382B76"/>
                <w:u w:val="single"/>
              </w:rPr>
              <w:t>del Club</w:t>
            </w:r>
            <w:r>
              <w:t xml:space="preserve"> para ese </w:t>
            </w:r>
            <w:r>
              <w:rPr>
                <w:color w:val="382B76"/>
                <w:u w:val="single"/>
              </w:rPr>
              <w:t>año póliza del Club</w:t>
            </w:r>
            <w:r>
              <w:rPr>
                <w:color w:val="382B76"/>
              </w:rPr>
              <w:t>.</w:t>
            </w:r>
          </w:p>
        </w:tc>
        <w:tc>
          <w:tcPr>
            <w:tcW w:w="3288" w:type="dxa"/>
            <w:shd w:val="clear" w:color="auto" w:fill="FFFFFF"/>
          </w:tcPr>
          <w:p w14:paraId="4CBB44A2" w14:textId="77777777" w:rsidR="009263AA" w:rsidRPr="0063231B" w:rsidRDefault="001D04DA" w:rsidP="00E42C1C">
            <w:pPr>
              <w:pStyle w:val="Other0"/>
              <w:shd w:val="clear" w:color="auto" w:fill="auto"/>
              <w:spacing w:before="120"/>
              <w:ind w:left="98"/>
            </w:pPr>
            <w:r>
              <w:rPr>
                <w:i/>
                <w:iCs/>
              </w:rPr>
              <w:t>Texto superfluo.</w:t>
            </w:r>
          </w:p>
        </w:tc>
      </w:tr>
    </w:tbl>
    <w:p w14:paraId="3680BD65" w14:textId="77777777" w:rsidR="00E42C1C" w:rsidRPr="0063231B" w:rsidRDefault="00E42C1C">
      <w:pPr>
        <w:rPr>
          <w:lang w:val="en-GB"/>
        </w:rPr>
      </w:pPr>
    </w:p>
    <w:tbl>
      <w:tblPr>
        <w:tblOverlap w:val="never"/>
        <w:tblW w:w="0" w:type="auto"/>
        <w:tblBorders>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5702"/>
        <w:gridCol w:w="3288"/>
      </w:tblGrid>
      <w:tr w:rsidR="009263AA" w:rsidRPr="0063231B" w14:paraId="3ECFE925" w14:textId="77777777" w:rsidTr="000A7691">
        <w:trPr>
          <w:trHeight w:val="715"/>
        </w:trPr>
        <w:tc>
          <w:tcPr>
            <w:tcW w:w="5702" w:type="dxa"/>
            <w:shd w:val="clear" w:color="auto" w:fill="FFFFFF"/>
            <w:vAlign w:val="center"/>
          </w:tcPr>
          <w:p w14:paraId="03EEAC0E" w14:textId="247A479F" w:rsidR="009263AA" w:rsidRPr="0063231B" w:rsidRDefault="001D04DA" w:rsidP="00945ACC">
            <w:pPr>
              <w:pStyle w:val="Other0"/>
              <w:shd w:val="clear" w:color="auto" w:fill="auto"/>
              <w:ind w:left="112"/>
              <w:rPr>
                <w:sz w:val="19"/>
                <w:szCs w:val="19"/>
              </w:rPr>
            </w:pPr>
            <w:r>
              <w:rPr>
                <w:b/>
                <w:bCs/>
                <w:color w:val="62B3EC"/>
                <w:sz w:val="19"/>
                <w:szCs w:val="19"/>
              </w:rPr>
              <w:t>Regla 25 Inacción ante incumplimientos,</w:t>
            </w:r>
            <w:r w:rsidR="00BD0AD9">
              <w:rPr>
                <w:b/>
                <w:bCs/>
                <w:color w:val="62B3EC"/>
                <w:sz w:val="19"/>
                <w:szCs w:val="19"/>
              </w:rPr>
              <w:t xml:space="preserve"> </w:t>
            </w:r>
            <w:r>
              <w:rPr>
                <w:b/>
                <w:bCs/>
                <w:color w:val="62B3EC"/>
                <w:sz w:val="19"/>
                <w:szCs w:val="19"/>
              </w:rPr>
              <w:t xml:space="preserve">renuncia, </w:t>
            </w:r>
            <w:r>
              <w:rPr>
                <w:b/>
                <w:bCs/>
                <w:color w:val="62B3EC"/>
                <w:sz w:val="19"/>
                <w:szCs w:val="19"/>
                <w:u w:val="single"/>
              </w:rPr>
              <w:t>subrogación y discrecionalidad</w:t>
            </w:r>
          </w:p>
        </w:tc>
        <w:tc>
          <w:tcPr>
            <w:tcW w:w="3288" w:type="dxa"/>
            <w:shd w:val="clear" w:color="auto" w:fill="FFFFFF"/>
            <w:vAlign w:val="center"/>
          </w:tcPr>
          <w:p w14:paraId="764B38D3" w14:textId="77777777" w:rsidR="009263AA" w:rsidRPr="0063231B" w:rsidRDefault="001D04DA" w:rsidP="00E42C1C">
            <w:pPr>
              <w:pStyle w:val="Other0"/>
              <w:shd w:val="clear" w:color="auto" w:fill="auto"/>
              <w:spacing w:line="295" w:lineRule="auto"/>
              <w:ind w:left="98"/>
            </w:pPr>
            <w:r>
              <w:rPr>
                <w:i/>
                <w:iCs/>
              </w:rPr>
              <w:t>Modificación del título para reflejar los contenidos añadidos.</w:t>
            </w:r>
          </w:p>
        </w:tc>
      </w:tr>
      <w:tr w:rsidR="009263AA" w:rsidRPr="0063231B" w14:paraId="2854FFF7" w14:textId="77777777" w:rsidTr="000A7691">
        <w:trPr>
          <w:trHeight w:val="1723"/>
        </w:trPr>
        <w:tc>
          <w:tcPr>
            <w:tcW w:w="5702" w:type="dxa"/>
            <w:shd w:val="clear" w:color="auto" w:fill="FFFFFF"/>
          </w:tcPr>
          <w:p w14:paraId="492FF8E6" w14:textId="77777777" w:rsidR="009263AA" w:rsidRPr="0063231B" w:rsidRDefault="001D04DA" w:rsidP="00E42C1C">
            <w:pPr>
              <w:pStyle w:val="Other0"/>
              <w:shd w:val="clear" w:color="auto" w:fill="auto"/>
              <w:spacing w:before="120" w:after="240"/>
              <w:ind w:left="127" w:right="298"/>
              <w:rPr>
                <w:sz w:val="19"/>
                <w:szCs w:val="19"/>
              </w:rPr>
            </w:pPr>
            <w:r>
              <w:rPr>
                <w:b/>
                <w:bCs/>
                <w:color w:val="382B76"/>
                <w:sz w:val="19"/>
                <w:szCs w:val="19"/>
              </w:rPr>
              <w:t>25.1</w:t>
            </w:r>
            <w:r>
              <w:rPr>
                <w:b/>
                <w:bCs/>
                <w:color w:val="382B76"/>
                <w:sz w:val="18"/>
                <w:szCs w:val="18"/>
              </w:rPr>
              <w:tab/>
            </w:r>
            <w:r>
              <w:rPr>
                <w:b/>
                <w:bCs/>
                <w:color w:val="382B76"/>
                <w:sz w:val="19"/>
                <w:szCs w:val="19"/>
                <w:u w:val="single"/>
              </w:rPr>
              <w:t>Inacción ante incumplimientos</w:t>
            </w:r>
          </w:p>
          <w:p w14:paraId="506C5BD5" w14:textId="77777777" w:rsidR="009263AA" w:rsidRPr="0063231B" w:rsidRDefault="001D04DA" w:rsidP="00E42C1C">
            <w:pPr>
              <w:pStyle w:val="Other0"/>
              <w:shd w:val="clear" w:color="auto" w:fill="auto"/>
              <w:spacing w:line="290" w:lineRule="auto"/>
              <w:ind w:left="127" w:right="298"/>
            </w:pPr>
            <w:r>
              <w:t xml:space="preserve">Ningún acto, omisión, inacción ante incumplimientos o conducta del </w:t>
            </w:r>
            <w:r>
              <w:rPr>
                <w:color w:val="382B76"/>
                <w:u w:val="single"/>
              </w:rPr>
              <w:t>Club</w:t>
            </w:r>
            <w:r>
              <w:t xml:space="preserve">, cualquiera que sea y cuando quiera que se produzca, ya sea por o a través de sus directivos, empleados o agentes o de otro modo, constituirá admisión o promesa alguna de que </w:t>
            </w:r>
            <w:r>
              <w:rPr>
                <w:color w:val="382B76"/>
                <w:u w:val="single"/>
              </w:rPr>
              <w:t>el Club</w:t>
            </w:r>
            <w:r>
              <w:t xml:space="preserve"> renunciará a cualquiera de sus derechos.</w:t>
            </w:r>
          </w:p>
        </w:tc>
        <w:tc>
          <w:tcPr>
            <w:tcW w:w="3288" w:type="dxa"/>
            <w:shd w:val="clear" w:color="auto" w:fill="FFFFFF"/>
          </w:tcPr>
          <w:p w14:paraId="680BD0C5" w14:textId="77777777" w:rsidR="009263AA" w:rsidRPr="0063231B" w:rsidRDefault="001D04DA" w:rsidP="00E42C1C">
            <w:pPr>
              <w:pStyle w:val="Other0"/>
              <w:shd w:val="clear" w:color="auto" w:fill="auto"/>
              <w:spacing w:before="120"/>
              <w:ind w:left="98"/>
            </w:pPr>
            <w:r>
              <w:rPr>
                <w:i/>
                <w:iCs/>
              </w:rPr>
              <w:t>Formato/encabezados.</w:t>
            </w:r>
          </w:p>
        </w:tc>
      </w:tr>
      <w:tr w:rsidR="009263AA" w:rsidRPr="0063231B" w14:paraId="53D88727" w14:textId="77777777" w:rsidTr="000A7691">
        <w:trPr>
          <w:trHeight w:val="2280"/>
        </w:trPr>
        <w:tc>
          <w:tcPr>
            <w:tcW w:w="5702" w:type="dxa"/>
            <w:shd w:val="clear" w:color="auto" w:fill="FFFFFF"/>
          </w:tcPr>
          <w:p w14:paraId="5FEC7DDF" w14:textId="77777777" w:rsidR="009263AA" w:rsidRPr="0063231B" w:rsidRDefault="001D04DA" w:rsidP="00E42C1C">
            <w:pPr>
              <w:pStyle w:val="Other0"/>
              <w:shd w:val="clear" w:color="auto" w:fill="auto"/>
              <w:spacing w:before="120" w:after="240"/>
              <w:ind w:left="127" w:right="298"/>
              <w:rPr>
                <w:sz w:val="19"/>
                <w:szCs w:val="19"/>
              </w:rPr>
            </w:pPr>
            <w:r>
              <w:rPr>
                <w:b/>
                <w:bCs/>
                <w:color w:val="382B76"/>
                <w:sz w:val="19"/>
                <w:szCs w:val="19"/>
              </w:rPr>
              <w:t>25.2</w:t>
            </w:r>
            <w:r>
              <w:rPr>
                <w:b/>
                <w:bCs/>
                <w:color w:val="382B76"/>
                <w:sz w:val="18"/>
                <w:szCs w:val="18"/>
              </w:rPr>
              <w:tab/>
            </w:r>
            <w:r>
              <w:rPr>
                <w:b/>
                <w:bCs/>
                <w:color w:val="382B76"/>
                <w:sz w:val="19"/>
                <w:szCs w:val="19"/>
                <w:u w:val="single"/>
              </w:rPr>
              <w:t>Renuncia</w:t>
            </w:r>
          </w:p>
          <w:p w14:paraId="0EA5B75F" w14:textId="77777777" w:rsidR="009263AA" w:rsidRPr="0063231B" w:rsidRDefault="001D04DA" w:rsidP="00E42C1C">
            <w:pPr>
              <w:pStyle w:val="Other0"/>
              <w:shd w:val="clear" w:color="auto" w:fill="auto"/>
              <w:spacing w:line="290" w:lineRule="auto"/>
              <w:ind w:left="127" w:right="298"/>
            </w:pPr>
            <w:r>
              <w:t xml:space="preserve">A pesar de cualquier negligencia, incumplimiento o violación de cualquiera de estas Reglas por </w:t>
            </w:r>
            <w:r>
              <w:rPr>
                <w:color w:val="382B76"/>
                <w:u w:val="single"/>
              </w:rPr>
              <w:t>su</w:t>
            </w:r>
            <w:r>
              <w:t xml:space="preserve"> parte, </w:t>
            </w:r>
            <w:r>
              <w:rPr>
                <w:u w:val="single"/>
              </w:rPr>
              <w:t>la Junta Directiva</w:t>
            </w:r>
            <w:r>
              <w:t xml:space="preserve"> podrá, a su entera discreción, renunciar a cualquiera </w:t>
            </w:r>
            <w:r>
              <w:rPr>
                <w:u w:val="single"/>
              </w:rPr>
              <w:t xml:space="preserve">de </w:t>
            </w:r>
            <w:r>
              <w:t xml:space="preserve">los derechos </w:t>
            </w:r>
            <w:r>
              <w:rPr>
                <w:color w:val="382B76"/>
              </w:rPr>
              <w:t>del Club</w:t>
            </w:r>
            <w:r>
              <w:t xml:space="preserve"> derivados de las mismas y podrán pagar total o parcialmente cualquier reclamación que considere oportuna. </w:t>
            </w:r>
            <w:r>
              <w:rPr>
                <w:color w:val="382B76"/>
                <w:u w:val="single"/>
              </w:rPr>
              <w:t>El Club</w:t>
            </w:r>
            <w:r>
              <w:t xml:space="preserve"> podrá, no obstante, insistir en todo momento y sin previo aviso en la estricta aplicación del presente Reglamento.</w:t>
            </w:r>
          </w:p>
        </w:tc>
        <w:tc>
          <w:tcPr>
            <w:tcW w:w="3288" w:type="dxa"/>
            <w:shd w:val="clear" w:color="auto" w:fill="FFFFFF"/>
          </w:tcPr>
          <w:p w14:paraId="06786572" w14:textId="77777777" w:rsidR="009263AA" w:rsidRPr="0063231B" w:rsidRDefault="001D04DA" w:rsidP="00E42C1C">
            <w:pPr>
              <w:pStyle w:val="Other0"/>
              <w:shd w:val="clear" w:color="auto" w:fill="auto"/>
              <w:spacing w:before="120"/>
              <w:ind w:left="98"/>
            </w:pPr>
            <w:r>
              <w:rPr>
                <w:i/>
                <w:iCs/>
              </w:rPr>
              <w:t>Formato/encabezados.</w:t>
            </w:r>
          </w:p>
        </w:tc>
      </w:tr>
      <w:tr w:rsidR="009263AA" w:rsidRPr="0063231B" w14:paraId="6426187F" w14:textId="77777777" w:rsidTr="000A7691">
        <w:trPr>
          <w:trHeight w:val="3409"/>
        </w:trPr>
        <w:tc>
          <w:tcPr>
            <w:tcW w:w="5702" w:type="dxa"/>
            <w:shd w:val="clear" w:color="auto" w:fill="FFFFFF"/>
          </w:tcPr>
          <w:p w14:paraId="34C5BA9C" w14:textId="77777777" w:rsidR="009263AA" w:rsidRPr="0063231B" w:rsidRDefault="001D04DA" w:rsidP="000A7691">
            <w:pPr>
              <w:pStyle w:val="Other0"/>
              <w:shd w:val="clear" w:color="auto" w:fill="auto"/>
              <w:spacing w:before="120" w:after="120"/>
              <w:ind w:left="125" w:right="301"/>
              <w:rPr>
                <w:sz w:val="19"/>
                <w:szCs w:val="19"/>
                <w:u w:val="single"/>
              </w:rPr>
            </w:pPr>
            <w:r>
              <w:rPr>
                <w:b/>
                <w:bCs/>
                <w:color w:val="382B76"/>
                <w:sz w:val="19"/>
                <w:szCs w:val="19"/>
                <w:u w:val="single"/>
              </w:rPr>
              <w:t>25.4</w:t>
            </w:r>
            <w:r>
              <w:rPr>
                <w:b/>
                <w:bCs/>
                <w:color w:val="382B76"/>
                <w:sz w:val="18"/>
                <w:szCs w:val="18"/>
              </w:rPr>
              <w:tab/>
            </w:r>
            <w:r>
              <w:rPr>
                <w:b/>
                <w:bCs/>
                <w:color w:val="382B76"/>
                <w:sz w:val="19"/>
                <w:szCs w:val="19"/>
                <w:u w:val="single"/>
              </w:rPr>
              <w:t>Discrecionalidad</w:t>
            </w:r>
          </w:p>
          <w:p w14:paraId="2094CB8A" w14:textId="77777777" w:rsidR="009263AA" w:rsidRPr="0063231B" w:rsidRDefault="001D04DA" w:rsidP="000A7691">
            <w:pPr>
              <w:pStyle w:val="Other0"/>
              <w:shd w:val="clear" w:color="auto" w:fill="auto"/>
              <w:spacing w:after="120" w:line="288" w:lineRule="auto"/>
              <w:ind w:left="125" w:right="301"/>
              <w:rPr>
                <w:u w:val="single"/>
              </w:rPr>
            </w:pPr>
            <w:r>
              <w:rPr>
                <w:b/>
                <w:bCs/>
                <w:u w:val="single"/>
              </w:rPr>
              <w:t>Cuando este Reglamento o los términos y condiciones de su Certificado de Inscripción confieran el ejercicio de una facultad discrecional a la Junta Directiva y/o a los administradores:</w:t>
            </w:r>
          </w:p>
          <w:p w14:paraId="075130F2" w14:textId="77777777" w:rsidR="009263AA" w:rsidRPr="0063231B" w:rsidRDefault="001D04DA" w:rsidP="000A7691">
            <w:pPr>
              <w:pStyle w:val="Other0"/>
              <w:numPr>
                <w:ilvl w:val="0"/>
                <w:numId w:val="16"/>
              </w:numPr>
              <w:shd w:val="clear" w:color="auto" w:fill="auto"/>
              <w:spacing w:after="120" w:line="288" w:lineRule="auto"/>
              <w:ind w:left="125" w:right="301"/>
              <w:rPr>
                <w:u w:val="single"/>
              </w:rPr>
            </w:pPr>
            <w:r>
              <w:rPr>
                <w:b/>
                <w:bCs/>
                <w:u w:val="single"/>
              </w:rPr>
              <w:t>Estos tendrán discreción absoluta sobre cómo ejercer o abstenerse de ejercer esa facultad discrecional;</w:t>
            </w:r>
          </w:p>
          <w:p w14:paraId="50CF7626" w14:textId="77777777" w:rsidR="009263AA" w:rsidRPr="0063231B" w:rsidRDefault="001D04DA" w:rsidP="000A7691">
            <w:pPr>
              <w:pStyle w:val="Other0"/>
              <w:numPr>
                <w:ilvl w:val="0"/>
                <w:numId w:val="16"/>
              </w:numPr>
              <w:shd w:val="clear" w:color="auto" w:fill="auto"/>
              <w:spacing w:after="120" w:line="295" w:lineRule="auto"/>
              <w:ind w:left="125" w:right="301"/>
              <w:rPr>
                <w:u w:val="single"/>
              </w:rPr>
            </w:pPr>
            <w:r>
              <w:rPr>
                <w:b/>
                <w:bCs/>
                <w:u w:val="single"/>
              </w:rPr>
              <w:t>Serán los únicos jueces de las cuestiones en las que se base la discrecionalidad y su resolución será definitiva y vinculante;</w:t>
            </w:r>
          </w:p>
          <w:p w14:paraId="40D2283B" w14:textId="77777777" w:rsidR="009263AA" w:rsidRPr="002D63F2" w:rsidRDefault="001D04DA" w:rsidP="000A7691">
            <w:pPr>
              <w:pStyle w:val="Other0"/>
              <w:numPr>
                <w:ilvl w:val="0"/>
                <w:numId w:val="16"/>
              </w:numPr>
              <w:shd w:val="clear" w:color="auto" w:fill="auto"/>
              <w:spacing w:after="120" w:line="293" w:lineRule="auto"/>
              <w:ind w:left="125" w:right="301"/>
            </w:pPr>
            <w:r>
              <w:rPr>
                <w:b/>
                <w:bCs/>
                <w:u w:val="single"/>
              </w:rPr>
              <w:t>No están obligados a revelar los motivos del ejercicio de una facultad discrecional ni a seguir ningún procedimiento concreto en su ejercicio.</w:t>
            </w:r>
          </w:p>
          <w:p w14:paraId="0B520823" w14:textId="77777777" w:rsidR="002D63F2" w:rsidRDefault="002D63F2" w:rsidP="002D63F2">
            <w:pPr>
              <w:pStyle w:val="Other0"/>
              <w:shd w:val="clear" w:color="auto" w:fill="auto"/>
              <w:spacing w:after="120" w:line="293" w:lineRule="auto"/>
              <w:ind w:right="301"/>
              <w:rPr>
                <w:b/>
                <w:bCs/>
                <w:u w:val="single"/>
              </w:rPr>
            </w:pPr>
          </w:p>
          <w:p w14:paraId="34242B57" w14:textId="77777777" w:rsidR="002D63F2" w:rsidRDefault="002D63F2" w:rsidP="002D63F2">
            <w:pPr>
              <w:pStyle w:val="Other0"/>
              <w:shd w:val="clear" w:color="auto" w:fill="auto"/>
              <w:spacing w:after="120" w:line="293" w:lineRule="auto"/>
              <w:ind w:right="301"/>
              <w:rPr>
                <w:b/>
                <w:bCs/>
                <w:u w:val="single"/>
              </w:rPr>
            </w:pPr>
          </w:p>
          <w:p w14:paraId="3DC74D8B" w14:textId="77777777" w:rsidR="002D63F2" w:rsidRDefault="002D63F2" w:rsidP="002D63F2">
            <w:pPr>
              <w:pStyle w:val="Other0"/>
              <w:shd w:val="clear" w:color="auto" w:fill="auto"/>
              <w:spacing w:after="120" w:line="293" w:lineRule="auto"/>
              <w:ind w:right="301"/>
              <w:rPr>
                <w:b/>
                <w:bCs/>
                <w:u w:val="single"/>
              </w:rPr>
            </w:pPr>
          </w:p>
          <w:p w14:paraId="5E0125EF" w14:textId="77777777" w:rsidR="002D63F2" w:rsidRDefault="002D63F2" w:rsidP="002D63F2">
            <w:pPr>
              <w:pStyle w:val="Other0"/>
              <w:shd w:val="clear" w:color="auto" w:fill="auto"/>
              <w:spacing w:after="120" w:line="293" w:lineRule="auto"/>
              <w:ind w:right="301"/>
              <w:rPr>
                <w:b/>
                <w:bCs/>
                <w:u w:val="single"/>
              </w:rPr>
            </w:pPr>
          </w:p>
          <w:p w14:paraId="69C5A53C" w14:textId="77777777" w:rsidR="002D63F2" w:rsidRDefault="002D63F2" w:rsidP="002D63F2">
            <w:pPr>
              <w:pStyle w:val="Other0"/>
              <w:shd w:val="clear" w:color="auto" w:fill="auto"/>
              <w:spacing w:after="120" w:line="293" w:lineRule="auto"/>
              <w:ind w:right="301"/>
              <w:rPr>
                <w:b/>
                <w:bCs/>
                <w:u w:val="single"/>
              </w:rPr>
            </w:pPr>
          </w:p>
          <w:p w14:paraId="41F47F86" w14:textId="7E504DCD" w:rsidR="002D63F2" w:rsidRPr="0063231B" w:rsidRDefault="002D63F2" w:rsidP="002D63F2">
            <w:pPr>
              <w:pStyle w:val="Other0"/>
              <w:shd w:val="clear" w:color="auto" w:fill="auto"/>
              <w:spacing w:after="120" w:line="293" w:lineRule="auto"/>
              <w:ind w:right="301"/>
            </w:pPr>
          </w:p>
        </w:tc>
        <w:tc>
          <w:tcPr>
            <w:tcW w:w="3288" w:type="dxa"/>
            <w:shd w:val="clear" w:color="auto" w:fill="FFFFFF"/>
          </w:tcPr>
          <w:p w14:paraId="5BCD0AD9" w14:textId="77777777" w:rsidR="009263AA" w:rsidRPr="0063231B" w:rsidRDefault="001D04DA" w:rsidP="00E42C1C">
            <w:pPr>
              <w:pStyle w:val="Other0"/>
              <w:shd w:val="clear" w:color="auto" w:fill="auto"/>
              <w:spacing w:before="120" w:line="293" w:lineRule="auto"/>
              <w:ind w:left="98"/>
            </w:pPr>
            <w:r>
              <w:rPr>
                <w:i/>
                <w:iCs/>
              </w:rPr>
              <w:t>Aclaración de que, cuando la Junta Directiva y/o los administradores ejerzan su discreción en virtud del Reglamento, dicha discreción será absoluta.</w:t>
            </w:r>
          </w:p>
        </w:tc>
      </w:tr>
      <w:tr w:rsidR="009263AA" w:rsidRPr="0063231B" w14:paraId="32013F71" w14:textId="77777777" w:rsidTr="000A7691">
        <w:trPr>
          <w:trHeight w:val="571"/>
        </w:trPr>
        <w:tc>
          <w:tcPr>
            <w:tcW w:w="5702" w:type="dxa"/>
            <w:shd w:val="clear" w:color="auto" w:fill="FFFFFF"/>
            <w:vAlign w:val="center"/>
          </w:tcPr>
          <w:p w14:paraId="2486AF08" w14:textId="03140AB4" w:rsidR="009263AA" w:rsidRPr="0063231B" w:rsidRDefault="00BD0AD9" w:rsidP="00E42C1C">
            <w:pPr>
              <w:pStyle w:val="Other0"/>
              <w:shd w:val="clear" w:color="auto" w:fill="auto"/>
              <w:ind w:left="127" w:right="298"/>
              <w:rPr>
                <w:sz w:val="19"/>
                <w:szCs w:val="19"/>
              </w:rPr>
            </w:pPr>
            <w:r>
              <w:rPr>
                <w:b/>
                <w:bCs/>
                <w:color w:val="62B3EC"/>
                <w:sz w:val="19"/>
                <w:szCs w:val="19"/>
              </w:rPr>
              <w:t>Regla</w:t>
            </w:r>
            <w:r w:rsidR="001D04DA">
              <w:rPr>
                <w:b/>
                <w:bCs/>
                <w:color w:val="62B3EC"/>
                <w:sz w:val="19"/>
                <w:szCs w:val="19"/>
              </w:rPr>
              <w:t xml:space="preserve"> 28 Controversias y diferencias</w:t>
            </w:r>
          </w:p>
        </w:tc>
        <w:tc>
          <w:tcPr>
            <w:tcW w:w="3288" w:type="dxa"/>
            <w:shd w:val="clear" w:color="auto" w:fill="FFFFFF"/>
          </w:tcPr>
          <w:p w14:paraId="5DF59926" w14:textId="77777777" w:rsidR="009263AA" w:rsidRPr="0063231B" w:rsidRDefault="009263AA" w:rsidP="00E42C1C">
            <w:pPr>
              <w:ind w:left="98"/>
              <w:rPr>
                <w:sz w:val="10"/>
                <w:szCs w:val="10"/>
                <w:lang w:val="en-GB"/>
              </w:rPr>
            </w:pPr>
          </w:p>
        </w:tc>
      </w:tr>
      <w:tr w:rsidR="009263AA" w:rsidRPr="0063231B" w14:paraId="21378A29" w14:textId="77777777" w:rsidTr="000A7691">
        <w:trPr>
          <w:trHeight w:val="629"/>
        </w:trPr>
        <w:tc>
          <w:tcPr>
            <w:tcW w:w="5702" w:type="dxa"/>
            <w:shd w:val="clear" w:color="auto" w:fill="FFFFFF"/>
            <w:vAlign w:val="center"/>
          </w:tcPr>
          <w:p w14:paraId="74EB9675" w14:textId="77777777" w:rsidR="009263AA" w:rsidRPr="0063231B" w:rsidRDefault="001D04DA" w:rsidP="00E42C1C">
            <w:pPr>
              <w:pStyle w:val="Other0"/>
              <w:shd w:val="clear" w:color="auto" w:fill="auto"/>
              <w:ind w:left="127" w:right="298"/>
              <w:rPr>
                <w:sz w:val="19"/>
                <w:szCs w:val="19"/>
              </w:rPr>
            </w:pPr>
            <w:r>
              <w:rPr>
                <w:b/>
                <w:bCs/>
                <w:color w:val="382B76"/>
                <w:sz w:val="19"/>
                <w:szCs w:val="19"/>
              </w:rPr>
              <w:lastRenderedPageBreak/>
              <w:t>28.1</w:t>
            </w:r>
            <w:r>
              <w:rPr>
                <w:b/>
                <w:bCs/>
                <w:color w:val="382B76"/>
                <w:sz w:val="19"/>
                <w:szCs w:val="19"/>
              </w:rPr>
              <w:tab/>
              <w:t>Resolución</w:t>
            </w:r>
          </w:p>
        </w:tc>
        <w:tc>
          <w:tcPr>
            <w:tcW w:w="3288" w:type="dxa"/>
            <w:shd w:val="clear" w:color="auto" w:fill="FFFFFF"/>
          </w:tcPr>
          <w:p w14:paraId="0CF8007E" w14:textId="77777777" w:rsidR="009263AA" w:rsidRPr="0063231B" w:rsidRDefault="009263AA" w:rsidP="00E42C1C">
            <w:pPr>
              <w:ind w:left="98"/>
              <w:rPr>
                <w:sz w:val="10"/>
                <w:szCs w:val="10"/>
                <w:lang w:val="en-GB"/>
              </w:rPr>
            </w:pPr>
          </w:p>
        </w:tc>
      </w:tr>
      <w:tr w:rsidR="009263AA" w:rsidRPr="0063231B" w14:paraId="047EC7D8" w14:textId="77777777" w:rsidTr="000A7691">
        <w:trPr>
          <w:trHeight w:val="2798"/>
        </w:trPr>
        <w:tc>
          <w:tcPr>
            <w:tcW w:w="5702" w:type="dxa"/>
            <w:shd w:val="clear" w:color="auto" w:fill="FFFFFF"/>
            <w:vAlign w:val="center"/>
          </w:tcPr>
          <w:p w14:paraId="6ABC1D0F" w14:textId="77777777" w:rsidR="009263AA" w:rsidRPr="0063231B" w:rsidRDefault="001D04DA" w:rsidP="00E42C1C">
            <w:pPr>
              <w:pStyle w:val="Other0"/>
              <w:shd w:val="clear" w:color="auto" w:fill="auto"/>
              <w:spacing w:before="120" w:line="295" w:lineRule="auto"/>
              <w:ind w:left="127" w:right="298"/>
            </w:pPr>
            <w:r>
              <w:rPr>
                <w:b/>
                <w:bCs/>
                <w:u w:val="single"/>
              </w:rPr>
              <w:t>28.1.1</w:t>
            </w:r>
            <w:r>
              <w:t xml:space="preserve"> En el caso de que cualquier controversia o diferencia no pueda resolverse con </w:t>
            </w:r>
            <w:r>
              <w:rPr>
                <w:color w:val="382B76"/>
                <w:u w:val="single"/>
              </w:rPr>
              <w:t>los administradores</w:t>
            </w:r>
            <w:r>
              <w:t xml:space="preserve"> de acuerdo con el procedimiento de reclamaciones establecido en </w:t>
            </w:r>
            <w:r>
              <w:rPr>
                <w:color w:val="382B76"/>
                <w:u w:val="single"/>
              </w:rPr>
              <w:t>su Certificado de Inscripción</w:t>
            </w:r>
            <w:r>
              <w:t xml:space="preserve">, tal controversia o disputa entre </w:t>
            </w:r>
            <w:r>
              <w:rPr>
                <w:color w:val="382B76"/>
                <w:u w:val="single"/>
              </w:rPr>
              <w:t>usted</w:t>
            </w:r>
            <w:r>
              <w:t xml:space="preserve"> y </w:t>
            </w:r>
            <w:r>
              <w:rPr>
                <w:color w:val="382B76"/>
                <w:u w:val="single"/>
              </w:rPr>
              <w:t xml:space="preserve">el Club </w:t>
            </w:r>
            <w:r>
              <w:t xml:space="preserve">o en relación con el presente Reglamento o </w:t>
            </w:r>
            <w:r>
              <w:rPr>
                <w:color w:val="382B76"/>
                <w:u w:val="single"/>
              </w:rPr>
              <w:t>su Certificado de Inscripción</w:t>
            </w:r>
            <w:r>
              <w:t xml:space="preserve"> deberá, en primera instancia </w:t>
            </w:r>
            <w:r>
              <w:rPr>
                <w:b/>
                <w:bCs/>
                <w:u w:val="single"/>
              </w:rPr>
              <w:t>y como condición previa a la Regla 28.2</w:t>
            </w:r>
            <w:r>
              <w:rPr>
                <w:b/>
                <w:bCs/>
              </w:rPr>
              <w:t xml:space="preserve">, </w:t>
            </w:r>
            <w:r>
              <w:t xml:space="preserve">ser remitida a y resuelta por </w:t>
            </w:r>
            <w:r>
              <w:rPr>
                <w:color w:val="382B76"/>
              </w:rPr>
              <w:t>la Junta Directiva</w:t>
            </w:r>
            <w:r>
              <w:t xml:space="preserve">, sin perjuicio de que </w:t>
            </w:r>
            <w:r>
              <w:rPr>
                <w:color w:val="382B76"/>
                <w:u w:val="single"/>
              </w:rPr>
              <w:t>la Junta Directiva</w:t>
            </w:r>
            <w:r>
              <w:t xml:space="preserve"> ya haya considerado el asunto con anterioridad. Dicha remisión y resolución se efectuarán </w:t>
            </w:r>
            <w:r>
              <w:rPr>
                <w:color w:val="382B76"/>
                <w:u w:val="single"/>
              </w:rPr>
              <w:t>por escrito</w:t>
            </w:r>
            <w:r>
              <w:t xml:space="preserve"> de conformidad con la </w:t>
            </w:r>
            <w:r>
              <w:rPr>
                <w:b/>
                <w:bCs/>
                <w:u w:val="single"/>
              </w:rPr>
              <w:t>«política de resolución», disponible a petición expresa</w:t>
            </w:r>
            <w:r>
              <w:t xml:space="preserve">. </w:t>
            </w:r>
            <w:r>
              <w:rPr>
                <w:color w:val="382B76"/>
                <w:u w:val="single"/>
              </w:rPr>
              <w:t xml:space="preserve">La Junta Directiva </w:t>
            </w:r>
            <w:r>
              <w:t>no estará obligada a motivar sus decisiones.</w:t>
            </w:r>
          </w:p>
        </w:tc>
        <w:tc>
          <w:tcPr>
            <w:tcW w:w="3288" w:type="dxa"/>
            <w:shd w:val="clear" w:color="auto" w:fill="FFFFFF"/>
          </w:tcPr>
          <w:p w14:paraId="4DB3C44E" w14:textId="77777777" w:rsidR="009263AA" w:rsidRPr="0063231B" w:rsidRDefault="001D04DA" w:rsidP="00E42C1C">
            <w:pPr>
              <w:pStyle w:val="Other0"/>
              <w:shd w:val="clear" w:color="auto" w:fill="auto"/>
              <w:spacing w:before="120" w:line="295" w:lineRule="auto"/>
              <w:ind w:left="98"/>
            </w:pPr>
            <w:r>
              <w:rPr>
                <w:i/>
                <w:iCs/>
              </w:rPr>
              <w:t>Aclaración, ya que actualmente no existe ningún procedimiento establecido.</w:t>
            </w:r>
          </w:p>
        </w:tc>
      </w:tr>
    </w:tbl>
    <w:p w14:paraId="0EC56557" w14:textId="32EB5E14" w:rsidR="00E42C1C" w:rsidRPr="0063231B" w:rsidRDefault="00E42C1C"/>
    <w:tbl>
      <w:tblPr>
        <w:tblOverlap w:val="never"/>
        <w:tblW w:w="0" w:type="auto"/>
        <w:tblBorders>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5702"/>
        <w:gridCol w:w="3288"/>
      </w:tblGrid>
      <w:tr w:rsidR="009263AA" w:rsidRPr="0063231B" w14:paraId="357E330A" w14:textId="77777777" w:rsidTr="000A7691">
        <w:trPr>
          <w:trHeight w:val="734"/>
        </w:trPr>
        <w:tc>
          <w:tcPr>
            <w:tcW w:w="5702" w:type="dxa"/>
            <w:shd w:val="clear" w:color="auto" w:fill="FFFFFF"/>
            <w:vAlign w:val="center"/>
          </w:tcPr>
          <w:p w14:paraId="45CD731A" w14:textId="77777777" w:rsidR="009263AA" w:rsidRPr="0063231B" w:rsidRDefault="001D04DA" w:rsidP="000A7691">
            <w:pPr>
              <w:pStyle w:val="Other0"/>
              <w:shd w:val="clear" w:color="auto" w:fill="auto"/>
              <w:spacing w:line="295" w:lineRule="auto"/>
              <w:ind w:left="127" w:right="298"/>
            </w:pPr>
            <w:r>
              <w:rPr>
                <w:b/>
                <w:bCs/>
                <w:u w:val="single"/>
              </w:rPr>
              <w:t xml:space="preserve">28.1.2 </w:t>
            </w:r>
            <w:r>
              <w:t xml:space="preserve">Ningún administrador ni miembro de la Junta Directiva podrá considerar o aprobar la liquidación de una reclamación en la que </w:t>
            </w:r>
            <w:r>
              <w:rPr>
                <w:u w:val="single"/>
              </w:rPr>
              <w:t>tenga</w:t>
            </w:r>
            <w:r>
              <w:t xml:space="preserve"> un interés directo o indirecto.</w:t>
            </w:r>
          </w:p>
        </w:tc>
        <w:tc>
          <w:tcPr>
            <w:tcW w:w="3288" w:type="dxa"/>
            <w:shd w:val="clear" w:color="auto" w:fill="FFFFFF"/>
          </w:tcPr>
          <w:p w14:paraId="75C584A2" w14:textId="77777777" w:rsidR="009263AA" w:rsidRPr="0063231B" w:rsidRDefault="001D04DA" w:rsidP="000A7691">
            <w:pPr>
              <w:pStyle w:val="Other0"/>
              <w:shd w:val="clear" w:color="auto" w:fill="auto"/>
              <w:ind w:left="98"/>
            </w:pPr>
            <w:r>
              <w:rPr>
                <w:i/>
                <w:iCs/>
              </w:rPr>
              <w:t>En aras de la neutralidad</w:t>
            </w:r>
          </w:p>
        </w:tc>
      </w:tr>
      <w:tr w:rsidR="009263AA" w:rsidRPr="0063231B" w14:paraId="736BCD2D" w14:textId="77777777" w:rsidTr="000A7691">
        <w:trPr>
          <w:trHeight w:val="590"/>
        </w:trPr>
        <w:tc>
          <w:tcPr>
            <w:tcW w:w="5702" w:type="dxa"/>
            <w:shd w:val="clear" w:color="auto" w:fill="FFFFFF"/>
            <w:vAlign w:val="center"/>
          </w:tcPr>
          <w:p w14:paraId="4578C798" w14:textId="77777777" w:rsidR="009263AA" w:rsidRPr="0063231B" w:rsidRDefault="001D04DA" w:rsidP="000A7691">
            <w:pPr>
              <w:pStyle w:val="Other0"/>
              <w:shd w:val="clear" w:color="auto" w:fill="auto"/>
              <w:ind w:left="127" w:right="298"/>
              <w:rPr>
                <w:sz w:val="19"/>
                <w:szCs w:val="19"/>
              </w:rPr>
            </w:pPr>
            <w:r>
              <w:rPr>
                <w:b/>
                <w:bCs/>
                <w:color w:val="382B76"/>
                <w:sz w:val="19"/>
                <w:szCs w:val="19"/>
              </w:rPr>
              <w:t>28.2 Arbitraje</w:t>
            </w:r>
          </w:p>
        </w:tc>
        <w:tc>
          <w:tcPr>
            <w:tcW w:w="3288" w:type="dxa"/>
            <w:shd w:val="clear" w:color="auto" w:fill="FFFFFF"/>
          </w:tcPr>
          <w:p w14:paraId="458DFE91" w14:textId="77777777" w:rsidR="009263AA" w:rsidRPr="0063231B" w:rsidRDefault="009263AA" w:rsidP="000A7691">
            <w:pPr>
              <w:ind w:left="98"/>
              <w:rPr>
                <w:sz w:val="10"/>
                <w:szCs w:val="10"/>
                <w:lang w:val="en-GB"/>
              </w:rPr>
            </w:pPr>
          </w:p>
        </w:tc>
      </w:tr>
      <w:tr w:rsidR="009263AA" w:rsidRPr="0063231B" w14:paraId="1F4BABDD" w14:textId="77777777" w:rsidTr="000A7691">
        <w:trPr>
          <w:trHeight w:val="4243"/>
        </w:trPr>
        <w:tc>
          <w:tcPr>
            <w:tcW w:w="5702" w:type="dxa"/>
            <w:shd w:val="clear" w:color="auto" w:fill="FFFFFF"/>
          </w:tcPr>
          <w:p w14:paraId="09AB22A6" w14:textId="79E6C847" w:rsidR="009263AA" w:rsidRPr="0063231B" w:rsidRDefault="001D04DA" w:rsidP="000A7691">
            <w:pPr>
              <w:pStyle w:val="Other0"/>
              <w:numPr>
                <w:ilvl w:val="0"/>
                <w:numId w:val="17"/>
              </w:numPr>
              <w:shd w:val="clear" w:color="auto" w:fill="auto"/>
              <w:spacing w:before="120" w:after="240" w:line="293" w:lineRule="auto"/>
              <w:ind w:left="127" w:right="298"/>
            </w:pPr>
            <w:r>
              <w:t xml:space="preserve">Con arreglo a </w:t>
            </w:r>
            <w:r>
              <w:rPr>
                <w:strike/>
              </w:rPr>
              <w:t>a</w:t>
            </w:r>
            <w:r w:rsidR="00BD0AD9">
              <w:rPr>
                <w:strike/>
              </w:rPr>
              <w:t xml:space="preserve"> </w:t>
            </w:r>
            <w:r>
              <w:rPr>
                <w:b/>
                <w:bCs/>
                <w:u w:val="single"/>
              </w:rPr>
              <w:t>la Regla 28.1</w:t>
            </w:r>
            <w:r>
              <w:t>, cualquier controversia o diferencia se resolverá mediante arbitraje en Londres, de conformidad con la Ley británica de Arbitraje de 1996 (</w:t>
            </w:r>
            <w:r>
              <w:rPr>
                <w:i/>
                <w:iCs/>
              </w:rPr>
              <w:t>Arbitration Act 1996</w:t>
            </w:r>
            <w:r>
              <w:t xml:space="preserve">), en su versión modificada. </w:t>
            </w:r>
            <w:r>
              <w:rPr>
                <w:b/>
                <w:bCs/>
                <w:u w:val="single"/>
              </w:rPr>
              <w:t>El arbitraje se llevará a cabo de conformidad con los Términos de la Asociación de Árbitros Marítimos de Londres (London Maritime Arbitrators Association, LMAA) vigentes en el momento en que se inicie el procedimiento de arbitraje.</w:t>
            </w:r>
          </w:p>
          <w:p w14:paraId="055CF1FB" w14:textId="77777777" w:rsidR="009263AA" w:rsidRPr="0063231B" w:rsidRDefault="001D04DA" w:rsidP="000A7691">
            <w:pPr>
              <w:pStyle w:val="Other0"/>
              <w:numPr>
                <w:ilvl w:val="0"/>
                <w:numId w:val="17"/>
              </w:numPr>
              <w:shd w:val="clear" w:color="auto" w:fill="auto"/>
              <w:spacing w:after="240" w:line="310" w:lineRule="auto"/>
              <w:ind w:left="127" w:right="298"/>
              <w:rPr>
                <w:sz w:val="16"/>
                <w:szCs w:val="16"/>
                <w:u w:val="single"/>
              </w:rPr>
            </w:pPr>
            <w:r>
              <w:rPr>
                <w:b/>
                <w:bCs/>
                <w:sz w:val="16"/>
                <w:szCs w:val="16"/>
                <w:u w:val="single"/>
              </w:rPr>
              <w:t>Dicho arbitraje deberá iniciarse en el plazo de un (1) año a partir de la fecha en que se notifique al miembro la resolución de la Junta Directiva, transcurrido el cual prescribirá cualquier controversia o diferencia y se extinguirá absolutamente cualquier reclamación objeto de la controversia o diferencia....</w:t>
            </w:r>
          </w:p>
          <w:p w14:paraId="59BBDC16" w14:textId="49D47867" w:rsidR="009263AA" w:rsidRPr="0063231B" w:rsidRDefault="001D04DA" w:rsidP="002D63F2">
            <w:pPr>
              <w:pStyle w:val="Other0"/>
              <w:shd w:val="clear" w:color="auto" w:fill="auto"/>
              <w:spacing w:line="293" w:lineRule="auto"/>
              <w:ind w:left="127" w:right="298"/>
            </w:pPr>
            <w:r>
              <w:t xml:space="preserve">Para evitar cualquier duda, los árbitros no estarán facultados para reconsiderar ninguna resolución de </w:t>
            </w:r>
            <w:r>
              <w:rPr>
                <w:color w:val="382B76"/>
              </w:rPr>
              <w:t xml:space="preserve">la Junta Directiva </w:t>
            </w:r>
            <w:r w:rsidR="002D63F2">
              <w:t>que sea definitiva y vinculante</w:t>
            </w:r>
          </w:p>
        </w:tc>
        <w:tc>
          <w:tcPr>
            <w:tcW w:w="3288" w:type="dxa"/>
            <w:shd w:val="clear" w:color="auto" w:fill="FFFFFF"/>
          </w:tcPr>
          <w:p w14:paraId="16F710C9" w14:textId="77777777" w:rsidR="009263AA" w:rsidRPr="0063231B" w:rsidRDefault="001D04DA" w:rsidP="000A7691">
            <w:pPr>
              <w:pStyle w:val="Other0"/>
              <w:shd w:val="clear" w:color="auto" w:fill="auto"/>
              <w:spacing w:before="120" w:line="295" w:lineRule="auto"/>
              <w:ind w:left="98"/>
            </w:pPr>
            <w:r>
              <w:rPr>
                <w:i/>
                <w:iCs/>
              </w:rPr>
              <w:t>Para aclarar el procedimiento e introducir certidumbre.</w:t>
            </w:r>
          </w:p>
        </w:tc>
      </w:tr>
      <w:tr w:rsidR="009263AA" w:rsidRPr="0063231B" w14:paraId="088AC96E" w14:textId="77777777" w:rsidTr="000A7691">
        <w:trPr>
          <w:trHeight w:val="576"/>
        </w:trPr>
        <w:tc>
          <w:tcPr>
            <w:tcW w:w="5702" w:type="dxa"/>
            <w:shd w:val="clear" w:color="auto" w:fill="FFFFFF"/>
            <w:vAlign w:val="center"/>
          </w:tcPr>
          <w:p w14:paraId="350D03A5" w14:textId="0E0E5EA6" w:rsidR="009263AA" w:rsidRPr="0063231B" w:rsidRDefault="00BD0AD9" w:rsidP="000A7691">
            <w:pPr>
              <w:pStyle w:val="Other0"/>
              <w:shd w:val="clear" w:color="auto" w:fill="auto"/>
              <w:ind w:left="127" w:right="298"/>
              <w:rPr>
                <w:sz w:val="18"/>
                <w:szCs w:val="18"/>
              </w:rPr>
            </w:pPr>
            <w:r>
              <w:rPr>
                <w:b/>
                <w:bCs/>
                <w:color w:val="62B3EC"/>
                <w:sz w:val="18"/>
                <w:szCs w:val="18"/>
              </w:rPr>
              <w:t>Regla</w:t>
            </w:r>
            <w:r w:rsidR="001D04DA">
              <w:rPr>
                <w:b/>
                <w:bCs/>
                <w:color w:val="62B3EC"/>
                <w:sz w:val="18"/>
                <w:szCs w:val="18"/>
              </w:rPr>
              <w:t xml:space="preserve"> 30</w:t>
            </w:r>
            <w:r w:rsidR="001D04DA">
              <w:rPr>
                <w:b/>
                <w:bCs/>
                <w:color w:val="382B76"/>
                <w:sz w:val="18"/>
                <w:szCs w:val="18"/>
              </w:rPr>
              <w:tab/>
            </w:r>
            <w:r w:rsidR="001D04DA">
              <w:rPr>
                <w:b/>
                <w:bCs/>
                <w:color w:val="62B3EC"/>
                <w:sz w:val="18"/>
                <w:szCs w:val="18"/>
              </w:rPr>
              <w:t>Notificaciones</w:t>
            </w:r>
          </w:p>
        </w:tc>
        <w:tc>
          <w:tcPr>
            <w:tcW w:w="3288" w:type="dxa"/>
            <w:shd w:val="clear" w:color="auto" w:fill="FFFFFF"/>
          </w:tcPr>
          <w:p w14:paraId="4F5199EC" w14:textId="77777777" w:rsidR="009263AA" w:rsidRPr="0063231B" w:rsidRDefault="009263AA" w:rsidP="000A7691">
            <w:pPr>
              <w:ind w:left="98"/>
              <w:rPr>
                <w:sz w:val="10"/>
                <w:szCs w:val="10"/>
                <w:lang w:val="en-GB"/>
              </w:rPr>
            </w:pPr>
          </w:p>
        </w:tc>
      </w:tr>
      <w:tr w:rsidR="009263AA" w:rsidRPr="0063231B" w14:paraId="6759E9F4" w14:textId="77777777" w:rsidTr="000A7691">
        <w:trPr>
          <w:trHeight w:val="509"/>
        </w:trPr>
        <w:tc>
          <w:tcPr>
            <w:tcW w:w="5702" w:type="dxa"/>
            <w:shd w:val="clear" w:color="auto" w:fill="FFFFFF"/>
            <w:vAlign w:val="center"/>
          </w:tcPr>
          <w:p w14:paraId="4F5E3A81" w14:textId="77777777" w:rsidR="009263AA" w:rsidRPr="0063231B" w:rsidRDefault="001D04DA" w:rsidP="000A7691">
            <w:pPr>
              <w:pStyle w:val="Other0"/>
              <w:shd w:val="clear" w:color="auto" w:fill="auto"/>
              <w:ind w:left="127" w:right="298"/>
              <w:rPr>
                <w:sz w:val="18"/>
                <w:szCs w:val="18"/>
              </w:rPr>
            </w:pPr>
            <w:r>
              <w:rPr>
                <w:b/>
                <w:bCs/>
                <w:color w:val="382B76"/>
                <w:sz w:val="18"/>
                <w:szCs w:val="18"/>
              </w:rPr>
              <w:t>30.1</w:t>
            </w:r>
            <w:r>
              <w:rPr>
                <w:b/>
                <w:bCs/>
                <w:color w:val="382B76"/>
                <w:sz w:val="18"/>
                <w:szCs w:val="18"/>
              </w:rPr>
              <w:tab/>
              <w:t>Al Club</w:t>
            </w:r>
          </w:p>
        </w:tc>
        <w:tc>
          <w:tcPr>
            <w:tcW w:w="3288" w:type="dxa"/>
            <w:shd w:val="clear" w:color="auto" w:fill="FFFFFF"/>
          </w:tcPr>
          <w:p w14:paraId="6CF753E2" w14:textId="77777777" w:rsidR="009263AA" w:rsidRPr="0063231B" w:rsidRDefault="009263AA" w:rsidP="000A7691">
            <w:pPr>
              <w:ind w:left="98"/>
              <w:rPr>
                <w:sz w:val="10"/>
                <w:szCs w:val="10"/>
                <w:lang w:val="en-GB"/>
              </w:rPr>
            </w:pPr>
          </w:p>
        </w:tc>
      </w:tr>
      <w:tr w:rsidR="009263AA" w:rsidRPr="0063231B" w14:paraId="409D43E2" w14:textId="77777777" w:rsidTr="000A7691">
        <w:trPr>
          <w:trHeight w:val="1205"/>
        </w:trPr>
        <w:tc>
          <w:tcPr>
            <w:tcW w:w="5702" w:type="dxa"/>
            <w:shd w:val="clear" w:color="auto" w:fill="FFFFFF"/>
          </w:tcPr>
          <w:p w14:paraId="7F71225C" w14:textId="74806A0D" w:rsidR="009263AA" w:rsidRPr="0063231B" w:rsidRDefault="001D04DA" w:rsidP="000A7691">
            <w:pPr>
              <w:pStyle w:val="Other0"/>
              <w:shd w:val="clear" w:color="auto" w:fill="auto"/>
              <w:spacing w:before="120" w:line="295" w:lineRule="auto"/>
              <w:ind w:left="127" w:right="298"/>
            </w:pPr>
            <w:r>
              <w:t xml:space="preserve">Las notificaciones que deban entregarse </w:t>
            </w:r>
            <w:r>
              <w:rPr>
                <w:color w:val="382B76"/>
                <w:u w:val="single"/>
              </w:rPr>
              <w:t>al Club</w:t>
            </w:r>
            <w:r>
              <w:t xml:space="preserve"> podrán notificarse de las siguientes formas:</w:t>
            </w:r>
          </w:p>
          <w:p w14:paraId="324012C4" w14:textId="5B203CAE" w:rsidR="009263AA" w:rsidRPr="0063231B" w:rsidRDefault="000A7691" w:rsidP="002D63F2">
            <w:pPr>
              <w:pStyle w:val="Other0"/>
              <w:shd w:val="clear" w:color="auto" w:fill="auto"/>
              <w:spacing w:line="295" w:lineRule="auto"/>
              <w:ind w:left="127" w:right="298"/>
            </w:pPr>
            <w:r>
              <w:t xml:space="preserve"> </w:t>
            </w:r>
            <w:r>
              <w:rPr>
                <w:b/>
                <w:bCs/>
                <w:u w:val="single"/>
              </w:rPr>
              <w:t>(a)</w:t>
            </w:r>
            <w:r>
              <w:t xml:space="preserve"> por correo en una carta prefranqueada; o</w:t>
            </w:r>
          </w:p>
          <w:p w14:paraId="436DBFB9" w14:textId="77777777" w:rsidR="009263AA" w:rsidRDefault="000A7691" w:rsidP="000A7691">
            <w:pPr>
              <w:pStyle w:val="Other0"/>
              <w:shd w:val="clear" w:color="auto" w:fill="auto"/>
              <w:spacing w:line="295" w:lineRule="auto"/>
              <w:ind w:left="127" w:right="298"/>
              <w:rPr>
                <w:color w:val="382B76"/>
              </w:rPr>
            </w:pPr>
            <w:r>
              <w:rPr>
                <w:strike/>
              </w:rPr>
              <w:t xml:space="preserve"> </w:t>
            </w:r>
            <w:r>
              <w:rPr>
                <w:b/>
                <w:bCs/>
                <w:u w:val="single"/>
              </w:rPr>
              <w:t xml:space="preserve">(b) </w:t>
            </w:r>
            <w:r>
              <w:t xml:space="preserve">por correo electrónico a </w:t>
            </w:r>
            <w:hyperlink r:id="rId10" w:history="1">
              <w:r>
                <w:rPr>
                  <w:color w:val="0000FF"/>
                  <w:u w:val="single"/>
                </w:rPr>
                <w:t>aitic@thomasmiller.com.</w:t>
              </w:r>
            </w:hyperlink>
            <w:r>
              <w:rPr>
                <w:color w:val="382B76"/>
              </w:rPr>
              <w:t>.</w:t>
            </w:r>
          </w:p>
          <w:p w14:paraId="41567B6A" w14:textId="77777777" w:rsidR="002D63F2" w:rsidRDefault="002D63F2" w:rsidP="000A7691">
            <w:pPr>
              <w:pStyle w:val="Other0"/>
              <w:shd w:val="clear" w:color="auto" w:fill="auto"/>
              <w:spacing w:line="295" w:lineRule="auto"/>
              <w:ind w:left="127" w:right="298"/>
            </w:pPr>
          </w:p>
          <w:p w14:paraId="5F1CC00B" w14:textId="3E28E142" w:rsidR="002D63F2" w:rsidRPr="0063231B" w:rsidRDefault="002D63F2" w:rsidP="000A7691">
            <w:pPr>
              <w:pStyle w:val="Other0"/>
              <w:shd w:val="clear" w:color="auto" w:fill="auto"/>
              <w:spacing w:line="295" w:lineRule="auto"/>
              <w:ind w:left="127" w:right="298"/>
            </w:pPr>
          </w:p>
        </w:tc>
        <w:tc>
          <w:tcPr>
            <w:tcW w:w="3288" w:type="dxa"/>
            <w:shd w:val="clear" w:color="auto" w:fill="FFFFFF"/>
          </w:tcPr>
          <w:p w14:paraId="6D0053D7" w14:textId="77777777" w:rsidR="009263AA" w:rsidRPr="0063231B" w:rsidRDefault="001D04DA" w:rsidP="000A7691">
            <w:pPr>
              <w:pStyle w:val="Other0"/>
              <w:shd w:val="clear" w:color="auto" w:fill="auto"/>
              <w:spacing w:before="120"/>
              <w:ind w:left="98"/>
            </w:pPr>
            <w:r>
              <w:rPr>
                <w:i/>
                <w:iCs/>
              </w:rPr>
              <w:t>Actualización, ya que el fax ya no se utiliza.</w:t>
            </w:r>
          </w:p>
        </w:tc>
      </w:tr>
      <w:tr w:rsidR="009263AA" w:rsidRPr="0063231B" w14:paraId="04FE8FD3" w14:textId="77777777" w:rsidTr="000A7691">
        <w:trPr>
          <w:trHeight w:val="648"/>
        </w:trPr>
        <w:tc>
          <w:tcPr>
            <w:tcW w:w="5702" w:type="dxa"/>
            <w:shd w:val="clear" w:color="auto" w:fill="FFFFFF"/>
            <w:vAlign w:val="center"/>
          </w:tcPr>
          <w:p w14:paraId="6C421AC7" w14:textId="77777777" w:rsidR="009263AA" w:rsidRPr="0063231B" w:rsidRDefault="001D04DA" w:rsidP="000A7691">
            <w:pPr>
              <w:pStyle w:val="Other0"/>
              <w:shd w:val="clear" w:color="auto" w:fill="auto"/>
              <w:ind w:left="127" w:right="298"/>
              <w:rPr>
                <w:sz w:val="18"/>
                <w:szCs w:val="18"/>
              </w:rPr>
            </w:pPr>
            <w:r>
              <w:rPr>
                <w:b/>
                <w:bCs/>
                <w:color w:val="382B76"/>
                <w:sz w:val="18"/>
                <w:szCs w:val="18"/>
              </w:rPr>
              <w:t>30.2</w:t>
            </w:r>
            <w:r>
              <w:rPr>
                <w:b/>
                <w:bCs/>
                <w:color w:val="382B76"/>
                <w:sz w:val="18"/>
                <w:szCs w:val="18"/>
              </w:rPr>
              <w:tab/>
              <w:t>A usted</w:t>
            </w:r>
          </w:p>
        </w:tc>
        <w:tc>
          <w:tcPr>
            <w:tcW w:w="3288" w:type="dxa"/>
            <w:shd w:val="clear" w:color="auto" w:fill="FFFFFF"/>
          </w:tcPr>
          <w:p w14:paraId="3F0A30CA" w14:textId="77777777" w:rsidR="009263AA" w:rsidRPr="0063231B" w:rsidRDefault="009263AA" w:rsidP="000A7691">
            <w:pPr>
              <w:ind w:left="98"/>
              <w:rPr>
                <w:sz w:val="10"/>
                <w:szCs w:val="10"/>
                <w:lang w:val="en-GB"/>
              </w:rPr>
            </w:pPr>
          </w:p>
        </w:tc>
      </w:tr>
      <w:tr w:rsidR="009263AA" w:rsidRPr="0063231B" w14:paraId="6701EB77" w14:textId="77777777" w:rsidTr="000A7691">
        <w:trPr>
          <w:trHeight w:val="1872"/>
        </w:trPr>
        <w:tc>
          <w:tcPr>
            <w:tcW w:w="5702" w:type="dxa"/>
            <w:shd w:val="clear" w:color="auto" w:fill="FFFFFF"/>
          </w:tcPr>
          <w:p w14:paraId="34E04E58" w14:textId="77777777" w:rsidR="009263AA" w:rsidRPr="0063231B" w:rsidRDefault="001D04DA" w:rsidP="000A7691">
            <w:pPr>
              <w:pStyle w:val="Other0"/>
              <w:shd w:val="clear" w:color="auto" w:fill="auto"/>
              <w:spacing w:before="120" w:line="295" w:lineRule="auto"/>
              <w:ind w:left="127" w:right="298"/>
            </w:pPr>
            <w:r>
              <w:lastRenderedPageBreak/>
              <w:t xml:space="preserve">Cualquier notificación que deba recibir </w:t>
            </w:r>
            <w:r>
              <w:rPr>
                <w:color w:val="382B76"/>
                <w:u w:val="single"/>
              </w:rPr>
              <w:t>usted</w:t>
            </w:r>
            <w:r>
              <w:t xml:space="preserve"> podrá notificársele de las siguientes formas:</w:t>
            </w:r>
          </w:p>
          <w:p w14:paraId="1C2A64C1" w14:textId="38963D62" w:rsidR="009263AA" w:rsidRPr="0063231B" w:rsidRDefault="001D04DA" w:rsidP="000A7691">
            <w:pPr>
              <w:pStyle w:val="Other0"/>
              <w:shd w:val="clear" w:color="auto" w:fill="auto"/>
              <w:spacing w:line="295" w:lineRule="auto"/>
              <w:ind w:left="127" w:right="298"/>
            </w:pPr>
            <w:r>
              <w:rPr>
                <w:b/>
                <w:bCs/>
                <w:u w:val="single"/>
              </w:rPr>
              <w:t xml:space="preserve">(a) </w:t>
            </w:r>
            <w:r>
              <w:t xml:space="preserve">por correo en una carta prefranqueada dirigida a </w:t>
            </w:r>
            <w:r>
              <w:rPr>
                <w:color w:val="382B76"/>
                <w:u w:val="single"/>
              </w:rPr>
              <w:t>usted</w:t>
            </w:r>
            <w:r>
              <w:t xml:space="preserve"> a </w:t>
            </w:r>
            <w:r>
              <w:rPr>
                <w:color w:val="382B76"/>
                <w:u w:val="single"/>
              </w:rPr>
              <w:t>la dirección</w:t>
            </w:r>
            <w:r>
              <w:t xml:space="preserve"> que figure en </w:t>
            </w:r>
            <w:r>
              <w:rPr>
                <w:color w:val="382B76"/>
                <w:u w:val="single"/>
              </w:rPr>
              <w:t xml:space="preserve">su </w:t>
            </w:r>
            <w:r>
              <w:t xml:space="preserve">último </w:t>
            </w:r>
            <w:r>
              <w:rPr>
                <w:color w:val="382B76"/>
                <w:u w:val="single"/>
              </w:rPr>
              <w:t>Certificado de Inscripción</w:t>
            </w:r>
            <w:r>
              <w:rPr>
                <w:color w:val="382B76"/>
              </w:rPr>
              <w:t xml:space="preserve">; </w:t>
            </w:r>
            <w:r>
              <w:t>o</w:t>
            </w:r>
          </w:p>
          <w:p w14:paraId="306DE630" w14:textId="3D566827" w:rsidR="009263AA" w:rsidRPr="0063231B" w:rsidRDefault="001D04DA" w:rsidP="000A7691">
            <w:pPr>
              <w:pStyle w:val="Other0"/>
              <w:shd w:val="clear" w:color="auto" w:fill="auto"/>
              <w:spacing w:line="295" w:lineRule="auto"/>
              <w:ind w:left="127" w:right="298"/>
            </w:pPr>
            <w:r>
              <w:rPr>
                <w:b/>
                <w:bCs/>
                <w:u w:val="single"/>
              </w:rPr>
              <w:t>(b)</w:t>
            </w:r>
            <w:r>
              <w:t xml:space="preserve"> a </w:t>
            </w:r>
            <w:r>
              <w:rPr>
                <w:color w:val="382B76"/>
                <w:u w:val="single"/>
              </w:rPr>
              <w:t>su</w:t>
            </w:r>
            <w:r>
              <w:t xml:space="preserve"> dirección de correo electrónico.</w:t>
            </w:r>
          </w:p>
          <w:p w14:paraId="03248008" w14:textId="77777777" w:rsidR="009263AA" w:rsidRPr="0063231B" w:rsidRDefault="001D04DA" w:rsidP="000A7691">
            <w:pPr>
              <w:pStyle w:val="Other0"/>
              <w:shd w:val="clear" w:color="auto" w:fill="auto"/>
              <w:spacing w:line="295" w:lineRule="auto"/>
              <w:ind w:left="127" w:right="298"/>
            </w:pPr>
            <w:r>
              <w:t xml:space="preserve">Dicha notificación se regirá por </w:t>
            </w:r>
            <w:r>
              <w:rPr>
                <w:color w:val="382B76"/>
              </w:rPr>
              <w:t>l</w:t>
            </w:r>
            <w:r>
              <w:rPr>
                <w:color w:val="382B76"/>
                <w:u w:val="single"/>
              </w:rPr>
              <w:t>a Regla 15.9</w:t>
            </w:r>
            <w:r>
              <w:t>.</w:t>
            </w:r>
          </w:p>
        </w:tc>
        <w:tc>
          <w:tcPr>
            <w:tcW w:w="3288" w:type="dxa"/>
            <w:shd w:val="clear" w:color="auto" w:fill="FFFFFF"/>
          </w:tcPr>
          <w:p w14:paraId="2A50560D" w14:textId="77777777" w:rsidR="009263AA" w:rsidRPr="0063231B" w:rsidRDefault="001D04DA" w:rsidP="000A7691">
            <w:pPr>
              <w:pStyle w:val="Other0"/>
              <w:shd w:val="clear" w:color="auto" w:fill="auto"/>
              <w:spacing w:before="120"/>
              <w:ind w:left="98"/>
            </w:pPr>
            <w:r>
              <w:rPr>
                <w:i/>
                <w:iCs/>
              </w:rPr>
              <w:t>Actualización, ya que el fax ya no se utiliza.</w:t>
            </w:r>
          </w:p>
        </w:tc>
      </w:tr>
      <w:tr w:rsidR="009263AA" w:rsidRPr="0063231B" w14:paraId="4BE2E8B3" w14:textId="77777777" w:rsidTr="000A7691">
        <w:trPr>
          <w:trHeight w:val="715"/>
        </w:trPr>
        <w:tc>
          <w:tcPr>
            <w:tcW w:w="5702" w:type="dxa"/>
            <w:shd w:val="clear" w:color="auto" w:fill="FFFFFF"/>
            <w:vAlign w:val="center"/>
          </w:tcPr>
          <w:p w14:paraId="4FB334A8" w14:textId="77777777" w:rsidR="009263AA" w:rsidRPr="0063231B" w:rsidRDefault="001D04DA" w:rsidP="000A7691">
            <w:pPr>
              <w:pStyle w:val="Other0"/>
              <w:shd w:val="clear" w:color="auto" w:fill="auto"/>
              <w:ind w:left="127" w:right="298"/>
              <w:rPr>
                <w:sz w:val="18"/>
                <w:szCs w:val="18"/>
              </w:rPr>
            </w:pPr>
            <w:r>
              <w:rPr>
                <w:b/>
                <w:bCs/>
                <w:color w:val="382B76"/>
                <w:sz w:val="18"/>
                <w:szCs w:val="18"/>
              </w:rPr>
              <w:t>30.3</w:t>
            </w:r>
            <w:r>
              <w:rPr>
                <w:b/>
                <w:bCs/>
                <w:color w:val="382B76"/>
                <w:sz w:val="18"/>
                <w:szCs w:val="18"/>
              </w:rPr>
              <w:tab/>
              <w:t>Fecha de entrega</w:t>
            </w:r>
          </w:p>
        </w:tc>
        <w:tc>
          <w:tcPr>
            <w:tcW w:w="3288" w:type="dxa"/>
            <w:shd w:val="clear" w:color="auto" w:fill="FFFFFF"/>
          </w:tcPr>
          <w:p w14:paraId="28F7F79C" w14:textId="77777777" w:rsidR="009263AA" w:rsidRPr="0063231B" w:rsidRDefault="009263AA" w:rsidP="009568CC">
            <w:pPr>
              <w:rPr>
                <w:sz w:val="10"/>
                <w:szCs w:val="10"/>
                <w:lang w:val="en-GB"/>
              </w:rPr>
            </w:pPr>
          </w:p>
        </w:tc>
      </w:tr>
    </w:tbl>
    <w:p w14:paraId="5B05EA60" w14:textId="77777777" w:rsidR="000A7691" w:rsidRPr="0063231B" w:rsidRDefault="000A7691" w:rsidP="009568CC">
      <w:pPr>
        <w:spacing w:line="1" w:lineRule="exact"/>
        <w:rPr>
          <w:lang w:val="en-GB"/>
        </w:rPr>
      </w:pPr>
    </w:p>
    <w:tbl>
      <w:tblPr>
        <w:tblOverlap w:val="never"/>
        <w:tblW w:w="0" w:type="auto"/>
        <w:tblLayout w:type="fixed"/>
        <w:tblCellMar>
          <w:left w:w="10" w:type="dxa"/>
          <w:right w:w="10" w:type="dxa"/>
        </w:tblCellMar>
        <w:tblLook w:val="0000" w:firstRow="0" w:lastRow="0" w:firstColumn="0" w:lastColumn="0" w:noHBand="0" w:noVBand="0"/>
      </w:tblPr>
      <w:tblGrid>
        <w:gridCol w:w="5640"/>
        <w:gridCol w:w="2880"/>
      </w:tblGrid>
      <w:tr w:rsidR="000A7691" w:rsidRPr="0063231B" w14:paraId="31D6978D" w14:textId="77777777" w:rsidTr="002D63F2">
        <w:trPr>
          <w:trHeight w:val="2280"/>
        </w:trPr>
        <w:tc>
          <w:tcPr>
            <w:tcW w:w="5640" w:type="dxa"/>
            <w:tcBorders>
              <w:right w:val="single" w:sz="12" w:space="0" w:color="auto"/>
            </w:tcBorders>
            <w:shd w:val="clear" w:color="auto" w:fill="FFFFFF"/>
          </w:tcPr>
          <w:p w14:paraId="0CFD4C6E" w14:textId="582A3B4E" w:rsidR="000A7691" w:rsidRPr="0063231B" w:rsidRDefault="000A7691" w:rsidP="002D63F2">
            <w:pPr>
              <w:pStyle w:val="Other0"/>
              <w:shd w:val="clear" w:color="auto" w:fill="auto"/>
              <w:spacing w:line="295" w:lineRule="auto"/>
              <w:ind w:left="127" w:right="96"/>
            </w:pPr>
            <w:r>
              <w:t xml:space="preserve">El justificante de que la carta se dirigió correctamente y se envió por correo en un sobre prefranqueado servirá como prueba de que la carta se notificó correctamente. Toda notificación efectuada por correo electrónico se considerará efectuada en el </w:t>
            </w:r>
            <w:r>
              <w:rPr>
                <w:b/>
                <w:bCs/>
                <w:u w:val="single"/>
              </w:rPr>
              <w:t>día</w:t>
            </w:r>
            <w:r>
              <w:t xml:space="preserve"> </w:t>
            </w:r>
            <w:r>
              <w:rPr>
                <w:b/>
                <w:bCs/>
                <w:u w:val="single"/>
              </w:rPr>
              <w:t>hábil</w:t>
            </w:r>
            <w:r>
              <w:t xml:space="preserve"> que se envíe </w:t>
            </w:r>
            <w:r>
              <w:rPr>
                <w:b/>
                <w:bCs/>
                <w:u w:val="single"/>
              </w:rPr>
              <w:t>siempre que esta se envíe antes de las 17:00 horas (hora de Londres); de lo contrario, se considerará notificada el siguiente día hábil</w:t>
            </w:r>
            <w:r>
              <w:rPr>
                <w:u w:val="single"/>
              </w:rPr>
              <w:t>.</w:t>
            </w:r>
          </w:p>
        </w:tc>
        <w:tc>
          <w:tcPr>
            <w:tcW w:w="2880" w:type="dxa"/>
            <w:tcBorders>
              <w:left w:val="single" w:sz="12" w:space="0" w:color="auto"/>
            </w:tcBorders>
            <w:shd w:val="clear" w:color="auto" w:fill="FFFFFF"/>
          </w:tcPr>
          <w:p w14:paraId="6C69CC7C" w14:textId="77777777" w:rsidR="000A7691" w:rsidRPr="0063231B" w:rsidRDefault="000A7691" w:rsidP="000A7691">
            <w:pPr>
              <w:pStyle w:val="Other0"/>
              <w:shd w:val="clear" w:color="auto" w:fill="auto"/>
              <w:spacing w:line="300" w:lineRule="auto"/>
              <w:ind w:left="158"/>
            </w:pPr>
            <w:r>
              <w:rPr>
                <w:i/>
                <w:iCs/>
              </w:rPr>
              <w:t>Actualización, ya que el fax ya no se utiliza, y aclaración de los plazos.</w:t>
            </w:r>
          </w:p>
        </w:tc>
      </w:tr>
    </w:tbl>
    <w:p w14:paraId="1080C249" w14:textId="77777777" w:rsidR="000A7691" w:rsidRPr="00182D17" w:rsidRDefault="000A7691"/>
    <w:tbl>
      <w:tblPr>
        <w:tblOverlap w:val="never"/>
        <w:tblW w:w="0" w:type="auto"/>
        <w:tblBorders>
          <w:top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1440"/>
        <w:gridCol w:w="4118"/>
        <w:gridCol w:w="3437"/>
      </w:tblGrid>
      <w:tr w:rsidR="009263AA" w:rsidRPr="0063231B" w14:paraId="63C56858" w14:textId="77777777" w:rsidTr="000A7691">
        <w:trPr>
          <w:trHeight w:val="504"/>
        </w:trPr>
        <w:tc>
          <w:tcPr>
            <w:tcW w:w="1440" w:type="dxa"/>
            <w:shd w:val="clear" w:color="auto" w:fill="FFFFFF"/>
          </w:tcPr>
          <w:p w14:paraId="36AA17A1" w14:textId="77777777" w:rsidR="009263AA" w:rsidRPr="0063231B" w:rsidRDefault="001D04DA" w:rsidP="000A7691">
            <w:pPr>
              <w:pStyle w:val="Other0"/>
              <w:shd w:val="clear" w:color="auto" w:fill="auto"/>
              <w:ind w:left="127"/>
              <w:rPr>
                <w:sz w:val="18"/>
                <w:szCs w:val="18"/>
              </w:rPr>
            </w:pPr>
            <w:r>
              <w:rPr>
                <w:b/>
                <w:bCs/>
                <w:color w:val="62B3EC"/>
                <w:sz w:val="18"/>
                <w:szCs w:val="18"/>
              </w:rPr>
              <w:t>Regla 34</w:t>
            </w:r>
          </w:p>
        </w:tc>
        <w:tc>
          <w:tcPr>
            <w:tcW w:w="4118" w:type="dxa"/>
            <w:shd w:val="clear" w:color="auto" w:fill="FFFFFF"/>
          </w:tcPr>
          <w:p w14:paraId="36593C4D" w14:textId="77777777" w:rsidR="009263AA" w:rsidRPr="0063231B" w:rsidRDefault="001D04DA" w:rsidP="000A7691">
            <w:pPr>
              <w:pStyle w:val="Other0"/>
              <w:shd w:val="clear" w:color="auto" w:fill="auto"/>
              <w:ind w:left="105" w:right="163"/>
              <w:rPr>
                <w:sz w:val="18"/>
                <w:szCs w:val="18"/>
              </w:rPr>
            </w:pPr>
            <w:r>
              <w:rPr>
                <w:b/>
                <w:bCs/>
                <w:color w:val="62B3EC"/>
                <w:sz w:val="18"/>
                <w:szCs w:val="18"/>
              </w:rPr>
              <w:t>Interpretaciones</w:t>
            </w:r>
          </w:p>
        </w:tc>
        <w:tc>
          <w:tcPr>
            <w:tcW w:w="3437" w:type="dxa"/>
            <w:shd w:val="clear" w:color="auto" w:fill="FFFFFF"/>
          </w:tcPr>
          <w:p w14:paraId="186B3463" w14:textId="77777777" w:rsidR="009263AA" w:rsidRPr="0063231B" w:rsidRDefault="009263AA" w:rsidP="009568CC">
            <w:pPr>
              <w:rPr>
                <w:sz w:val="10"/>
                <w:szCs w:val="10"/>
                <w:lang w:val="en-GB"/>
              </w:rPr>
            </w:pPr>
          </w:p>
        </w:tc>
      </w:tr>
      <w:tr w:rsidR="009263AA" w:rsidRPr="0063231B" w14:paraId="3F71E9DC" w14:textId="77777777" w:rsidTr="000A7691">
        <w:trPr>
          <w:trHeight w:val="1363"/>
        </w:trPr>
        <w:tc>
          <w:tcPr>
            <w:tcW w:w="1440" w:type="dxa"/>
            <w:shd w:val="clear" w:color="auto" w:fill="FFFFFF"/>
          </w:tcPr>
          <w:p w14:paraId="2740E285" w14:textId="77777777" w:rsidR="009263AA" w:rsidRPr="0063231B" w:rsidRDefault="001D04DA" w:rsidP="000A7691">
            <w:pPr>
              <w:pStyle w:val="Other0"/>
              <w:shd w:val="clear" w:color="auto" w:fill="auto"/>
              <w:ind w:left="127"/>
            </w:pPr>
            <w:r>
              <w:rPr>
                <w:color w:val="382B76"/>
              </w:rPr>
              <w:t>efectivo</w:t>
            </w:r>
          </w:p>
        </w:tc>
        <w:tc>
          <w:tcPr>
            <w:tcW w:w="4118" w:type="dxa"/>
            <w:shd w:val="clear" w:color="auto" w:fill="FFFFFF"/>
          </w:tcPr>
          <w:p w14:paraId="7F3EC707" w14:textId="77777777" w:rsidR="009263AA" w:rsidRPr="0063231B" w:rsidRDefault="001D04DA" w:rsidP="000A7691">
            <w:pPr>
              <w:pStyle w:val="Other0"/>
              <w:shd w:val="clear" w:color="auto" w:fill="auto"/>
              <w:ind w:left="105" w:right="163"/>
            </w:pPr>
            <w:r>
              <w:t>Billetes de banco, monedas (de curso legal o no</w:t>
            </w:r>
            <w:r>
              <w:rPr>
                <w:b/>
                <w:bCs/>
                <w:u w:val="single"/>
              </w:rPr>
              <w:t>, incluidos, en su caso, las monedas y los tókenes digitales</w:t>
            </w:r>
            <w:r>
              <w:t>), cheques de viaje y bancarios, letras de cambio, tarjetas de crédito y de débito y cualesquiera tarjetas o documentos que den derecho a su titular a recibir dinero en efectivo, bienes o servicios.</w:t>
            </w:r>
          </w:p>
        </w:tc>
        <w:tc>
          <w:tcPr>
            <w:tcW w:w="3437" w:type="dxa"/>
            <w:shd w:val="clear" w:color="auto" w:fill="FFFFFF"/>
          </w:tcPr>
          <w:p w14:paraId="26665905" w14:textId="77777777" w:rsidR="009263AA" w:rsidRPr="0063231B" w:rsidRDefault="001D04DA" w:rsidP="0058227B">
            <w:pPr>
              <w:pStyle w:val="Other0"/>
              <w:shd w:val="clear" w:color="auto" w:fill="auto"/>
              <w:ind w:left="90"/>
            </w:pPr>
            <w:r>
              <w:rPr>
                <w:i/>
                <w:iCs/>
              </w:rPr>
              <w:t>Actualización.</w:t>
            </w:r>
          </w:p>
        </w:tc>
      </w:tr>
      <w:tr w:rsidR="009263AA" w:rsidRPr="0063231B" w14:paraId="0427E63E" w14:textId="77777777" w:rsidTr="000A7691">
        <w:trPr>
          <w:trHeight w:val="984"/>
        </w:trPr>
        <w:tc>
          <w:tcPr>
            <w:tcW w:w="1440" w:type="dxa"/>
            <w:shd w:val="clear" w:color="auto" w:fill="FFFFFF"/>
          </w:tcPr>
          <w:p w14:paraId="10257CFC" w14:textId="77777777" w:rsidR="009263AA" w:rsidRPr="0063231B" w:rsidRDefault="001D04DA" w:rsidP="000A7691">
            <w:pPr>
              <w:pStyle w:val="Other0"/>
              <w:shd w:val="clear" w:color="auto" w:fill="auto"/>
              <w:ind w:left="127"/>
            </w:pPr>
            <w:r>
              <w:rPr>
                <w:color w:val="382B76"/>
              </w:rPr>
              <w:t>fletamento</w:t>
            </w:r>
          </w:p>
        </w:tc>
        <w:tc>
          <w:tcPr>
            <w:tcW w:w="4118" w:type="dxa"/>
            <w:shd w:val="clear" w:color="auto" w:fill="FFFFFF"/>
          </w:tcPr>
          <w:p w14:paraId="09387DC8" w14:textId="3C38D1C4" w:rsidR="009263AA" w:rsidRPr="0063231B" w:rsidRDefault="001D04DA" w:rsidP="000A7691">
            <w:pPr>
              <w:pStyle w:val="Other0"/>
              <w:shd w:val="clear" w:color="auto" w:fill="auto"/>
              <w:ind w:left="105" w:right="163"/>
            </w:pPr>
            <w:r>
              <w:t>Cualquier forma de contrato de fletamento, incluidos (sin ánimo exhaustivo) los fletamentos a casco desnudo, por tiempo, por viaje, por espacio o por plazas</w:t>
            </w:r>
            <w:r>
              <w:rPr>
                <w:b/>
                <w:bCs/>
                <w:u w:val="single"/>
              </w:rPr>
              <w:t>, o el arrendamiento o fletamento de aeronaves, incluidos (sin ánimo exhaustivo) los arrendamientos o fletamentos operativos sin tripulación</w:t>
            </w:r>
            <w:r>
              <w:rPr>
                <w:b/>
                <w:bCs/>
              </w:rPr>
              <w:t>,</w:t>
            </w:r>
            <w:r>
              <w:rPr>
                <w:b/>
                <w:bCs/>
                <w:u w:val="single"/>
              </w:rPr>
              <w:t xml:space="preserve"> con tripulación completa o con tripulación excepto tripulación de cabina.</w:t>
            </w:r>
          </w:p>
        </w:tc>
        <w:tc>
          <w:tcPr>
            <w:tcW w:w="3437" w:type="dxa"/>
            <w:shd w:val="clear" w:color="auto" w:fill="FFFFFF"/>
          </w:tcPr>
          <w:p w14:paraId="573E17E7" w14:textId="77777777" w:rsidR="009263AA" w:rsidRPr="0063231B" w:rsidRDefault="001D04DA" w:rsidP="0058227B">
            <w:pPr>
              <w:pStyle w:val="Other0"/>
              <w:shd w:val="clear" w:color="auto" w:fill="auto"/>
              <w:ind w:left="90"/>
            </w:pPr>
            <w:r>
              <w:rPr>
                <w:i/>
                <w:iCs/>
              </w:rPr>
              <w:t>Actualización para incluir la terminología aeronáutica.</w:t>
            </w:r>
          </w:p>
        </w:tc>
      </w:tr>
      <w:tr w:rsidR="009263AA" w:rsidRPr="0063231B" w14:paraId="2F3E2905" w14:textId="77777777" w:rsidTr="000A7691">
        <w:trPr>
          <w:trHeight w:val="1147"/>
        </w:trPr>
        <w:tc>
          <w:tcPr>
            <w:tcW w:w="1440" w:type="dxa"/>
            <w:shd w:val="clear" w:color="auto" w:fill="FFFFFF"/>
          </w:tcPr>
          <w:p w14:paraId="09B88C87" w14:textId="77777777" w:rsidR="009263AA" w:rsidRPr="0063231B" w:rsidRDefault="001D04DA" w:rsidP="000A7691">
            <w:pPr>
              <w:pStyle w:val="Other0"/>
              <w:shd w:val="clear" w:color="auto" w:fill="auto"/>
              <w:ind w:left="127"/>
            </w:pPr>
            <w:r>
              <w:rPr>
                <w:color w:val="382B76"/>
              </w:rPr>
              <w:t>el Club</w:t>
            </w:r>
          </w:p>
        </w:tc>
        <w:tc>
          <w:tcPr>
            <w:tcW w:w="4118" w:type="dxa"/>
            <w:shd w:val="clear" w:color="auto" w:fill="FFFFFF"/>
          </w:tcPr>
          <w:p w14:paraId="07F3CCC5" w14:textId="77777777" w:rsidR="009263AA" w:rsidRPr="0063231B" w:rsidRDefault="001D04DA" w:rsidP="000A7691">
            <w:pPr>
              <w:pStyle w:val="Other0"/>
              <w:shd w:val="clear" w:color="auto" w:fill="auto"/>
              <w:ind w:left="105" w:right="163"/>
            </w:pPr>
            <w:r>
              <w:t xml:space="preserve">International Transport Intermediaries Club Limited </w:t>
            </w:r>
            <w:r>
              <w:rPr>
                <w:b/>
                <w:bCs/>
                <w:u w:val="single"/>
              </w:rPr>
              <w:t>o la aseguradora indicada en su Certificado de Inscripción si no coinciden.</w:t>
            </w:r>
          </w:p>
        </w:tc>
        <w:tc>
          <w:tcPr>
            <w:tcW w:w="3437" w:type="dxa"/>
            <w:shd w:val="clear" w:color="auto" w:fill="FFFFFF"/>
          </w:tcPr>
          <w:p w14:paraId="2F035E1C" w14:textId="77777777" w:rsidR="009263AA" w:rsidRPr="0063231B" w:rsidRDefault="001D04DA" w:rsidP="0058227B">
            <w:pPr>
              <w:pStyle w:val="Other0"/>
              <w:shd w:val="clear" w:color="auto" w:fill="auto"/>
              <w:ind w:left="90"/>
            </w:pPr>
            <w:r>
              <w:rPr>
                <w:i/>
                <w:iCs/>
              </w:rPr>
              <w:t>Actualizado por si en el Certificado de Inscripción se indica una aseguradora diferente, por ejemplo, debido a la salida del Reino Unido de la UE.</w:t>
            </w:r>
          </w:p>
        </w:tc>
      </w:tr>
      <w:tr w:rsidR="009263AA" w:rsidRPr="0063231B" w14:paraId="26B843BD" w14:textId="77777777" w:rsidTr="000A7691">
        <w:trPr>
          <w:trHeight w:val="989"/>
        </w:trPr>
        <w:tc>
          <w:tcPr>
            <w:tcW w:w="1440" w:type="dxa"/>
            <w:shd w:val="clear" w:color="auto" w:fill="FFFFFF"/>
          </w:tcPr>
          <w:p w14:paraId="7EB87E47" w14:textId="77777777" w:rsidR="009263AA" w:rsidRPr="0063231B" w:rsidRDefault="001D04DA" w:rsidP="000A7691">
            <w:pPr>
              <w:pStyle w:val="Other0"/>
              <w:shd w:val="clear" w:color="auto" w:fill="auto"/>
              <w:ind w:left="127"/>
            </w:pPr>
            <w:r>
              <w:rPr>
                <w:color w:val="382B76"/>
              </w:rPr>
              <w:t>controlador</w:t>
            </w:r>
          </w:p>
        </w:tc>
        <w:tc>
          <w:tcPr>
            <w:tcW w:w="4118" w:type="dxa"/>
            <w:shd w:val="clear" w:color="auto" w:fill="FFFFFF"/>
          </w:tcPr>
          <w:p w14:paraId="06D1655B" w14:textId="77777777" w:rsidR="009263AA" w:rsidRPr="0063231B" w:rsidRDefault="001D04DA" w:rsidP="000A7691">
            <w:pPr>
              <w:pStyle w:val="Other0"/>
              <w:shd w:val="clear" w:color="auto" w:fill="auto"/>
              <w:ind w:left="105" w:right="163"/>
            </w:pPr>
            <w:r>
              <w:t xml:space="preserve">Cualquier directivo, miembro del Consejo de Administración, comisario, presidente, vicepresidente, empleado de alta dirección </w:t>
            </w:r>
            <w:r>
              <w:rPr>
                <w:b/>
                <w:bCs/>
                <w:u w:val="single"/>
              </w:rPr>
              <w:t>o autónomo</w:t>
            </w:r>
            <w:r>
              <w:t>, socio, incluidos los socios asalariados o empresarios individuales.</w:t>
            </w:r>
          </w:p>
        </w:tc>
        <w:tc>
          <w:tcPr>
            <w:tcW w:w="3437" w:type="dxa"/>
            <w:shd w:val="clear" w:color="auto" w:fill="FFFFFF"/>
          </w:tcPr>
          <w:p w14:paraId="2A29F567" w14:textId="77777777" w:rsidR="009263AA" w:rsidRPr="0063231B" w:rsidRDefault="001D04DA" w:rsidP="0058227B">
            <w:pPr>
              <w:pStyle w:val="Other0"/>
              <w:shd w:val="clear" w:color="auto" w:fill="auto"/>
              <w:ind w:left="90"/>
            </w:pPr>
            <w:r>
              <w:rPr>
                <w:i/>
                <w:iCs/>
              </w:rPr>
              <w:t>Aclaración del texto.</w:t>
            </w:r>
          </w:p>
        </w:tc>
      </w:tr>
      <w:tr w:rsidR="009263AA" w:rsidRPr="0063231B" w14:paraId="3B404B7B" w14:textId="77777777" w:rsidTr="000A7691">
        <w:trPr>
          <w:trHeight w:val="998"/>
        </w:trPr>
        <w:tc>
          <w:tcPr>
            <w:tcW w:w="1440" w:type="dxa"/>
            <w:shd w:val="clear" w:color="auto" w:fill="FFFFFF"/>
          </w:tcPr>
          <w:p w14:paraId="060B82E7" w14:textId="77777777" w:rsidR="009263AA" w:rsidRPr="0063231B" w:rsidRDefault="001D04DA" w:rsidP="000A7691">
            <w:pPr>
              <w:pStyle w:val="Other0"/>
              <w:shd w:val="clear" w:color="auto" w:fill="auto"/>
              <w:ind w:left="127"/>
            </w:pPr>
            <w:r>
              <w:rPr>
                <w:color w:val="382B76"/>
              </w:rPr>
              <w:t>declarante indirecto</w:t>
            </w:r>
          </w:p>
        </w:tc>
        <w:tc>
          <w:tcPr>
            <w:tcW w:w="4118" w:type="dxa"/>
            <w:shd w:val="clear" w:color="auto" w:fill="FFFFFF"/>
          </w:tcPr>
          <w:p w14:paraId="02A99836" w14:textId="77777777" w:rsidR="009263AA" w:rsidRPr="0063231B" w:rsidRDefault="001D04DA" w:rsidP="000A7691">
            <w:pPr>
              <w:pStyle w:val="Other0"/>
              <w:shd w:val="clear" w:color="auto" w:fill="auto"/>
              <w:ind w:left="105" w:right="163"/>
            </w:pPr>
            <w:r>
              <w:t>Una persona que realiza una declaración en aduana en su propio nombre pero por cuenta de otra persona o según se defina con arreglo a cualquier legislación nacional o internacional aplicable.</w:t>
            </w:r>
          </w:p>
        </w:tc>
        <w:tc>
          <w:tcPr>
            <w:tcW w:w="3437" w:type="dxa"/>
            <w:shd w:val="clear" w:color="auto" w:fill="FFFFFF"/>
          </w:tcPr>
          <w:p w14:paraId="3F40FD40" w14:textId="77777777" w:rsidR="009263AA" w:rsidRPr="0063231B" w:rsidRDefault="001D04DA" w:rsidP="0058227B">
            <w:pPr>
              <w:pStyle w:val="Other0"/>
              <w:shd w:val="clear" w:color="auto" w:fill="auto"/>
              <w:ind w:left="90"/>
            </w:pPr>
            <w:r>
              <w:rPr>
                <w:i/>
                <w:iCs/>
              </w:rPr>
              <w:t>En aras de la neutralidad en cuanto a la neutralidad del género [No afecta a la versión española].</w:t>
            </w:r>
          </w:p>
        </w:tc>
      </w:tr>
      <w:tr w:rsidR="009263AA" w:rsidRPr="0063231B" w14:paraId="427D3DC5" w14:textId="77777777" w:rsidTr="000A7691">
        <w:trPr>
          <w:trHeight w:val="1142"/>
        </w:trPr>
        <w:tc>
          <w:tcPr>
            <w:tcW w:w="1440" w:type="dxa"/>
            <w:shd w:val="clear" w:color="auto" w:fill="FFFFFF"/>
          </w:tcPr>
          <w:p w14:paraId="2C9C8640" w14:textId="77777777" w:rsidR="009263AA" w:rsidRPr="0063231B" w:rsidRDefault="001D04DA" w:rsidP="000A7691">
            <w:pPr>
              <w:pStyle w:val="Other0"/>
              <w:shd w:val="clear" w:color="auto" w:fill="auto"/>
              <w:ind w:left="127"/>
            </w:pPr>
            <w:r>
              <w:rPr>
                <w:color w:val="382B76"/>
              </w:rPr>
              <w:t>por escrito/escrito</w:t>
            </w:r>
          </w:p>
        </w:tc>
        <w:tc>
          <w:tcPr>
            <w:tcW w:w="4118" w:type="dxa"/>
            <w:shd w:val="clear" w:color="auto" w:fill="FFFFFF"/>
          </w:tcPr>
          <w:p w14:paraId="0BD7138E" w14:textId="77777777" w:rsidR="009263AA" w:rsidRPr="0063231B" w:rsidRDefault="001D04DA" w:rsidP="000A7691">
            <w:pPr>
              <w:pStyle w:val="Other0"/>
              <w:shd w:val="clear" w:color="auto" w:fill="auto"/>
              <w:ind w:left="105" w:right="163"/>
            </w:pPr>
            <w:r>
              <w:t xml:space="preserve">Cualquier texto legible de forma permanente, ya sea en papel o en formato imprimible. Esto </w:t>
            </w:r>
            <w:r>
              <w:rPr>
                <w:b/>
                <w:bCs/>
                <w:u w:val="single"/>
              </w:rPr>
              <w:t>incluye el correo electrónico, pero no</w:t>
            </w:r>
            <w:r>
              <w:t xml:space="preserve"> los mensajes de texto electrónicos en forma de SMS, </w:t>
            </w:r>
            <w:r>
              <w:rPr>
                <w:b/>
                <w:bCs/>
                <w:u w:val="single"/>
              </w:rPr>
              <w:t>mensajería instantánea, WhatsApp</w:t>
            </w:r>
            <w:r>
              <w:t xml:space="preserve"> o </w:t>
            </w:r>
            <w:r>
              <w:rPr>
                <w:b/>
                <w:bCs/>
                <w:u w:val="single"/>
              </w:rPr>
              <w:t>aplicaciones, medios o plataformas de mensajería similares</w:t>
            </w:r>
            <w:r>
              <w:t>.</w:t>
            </w:r>
          </w:p>
        </w:tc>
        <w:tc>
          <w:tcPr>
            <w:tcW w:w="3437" w:type="dxa"/>
            <w:shd w:val="clear" w:color="auto" w:fill="FFFFFF"/>
          </w:tcPr>
          <w:p w14:paraId="5515DAF1" w14:textId="77777777" w:rsidR="009263AA" w:rsidRPr="0063231B" w:rsidRDefault="001D04DA" w:rsidP="0058227B">
            <w:pPr>
              <w:pStyle w:val="Other0"/>
              <w:shd w:val="clear" w:color="auto" w:fill="auto"/>
              <w:ind w:left="90"/>
            </w:pPr>
            <w:r>
              <w:rPr>
                <w:i/>
                <w:iCs/>
              </w:rPr>
              <w:t>Actualización.</w:t>
            </w:r>
          </w:p>
        </w:tc>
      </w:tr>
      <w:tr w:rsidR="009263AA" w:rsidRPr="0063231B" w14:paraId="0D8F29B5" w14:textId="77777777" w:rsidTr="000A7691">
        <w:trPr>
          <w:trHeight w:val="586"/>
        </w:trPr>
        <w:tc>
          <w:tcPr>
            <w:tcW w:w="1440" w:type="dxa"/>
            <w:shd w:val="clear" w:color="auto" w:fill="FFFFFF"/>
          </w:tcPr>
          <w:p w14:paraId="59B78FD2" w14:textId="77777777" w:rsidR="009263AA" w:rsidRPr="0063231B" w:rsidRDefault="001D04DA" w:rsidP="000A7691">
            <w:pPr>
              <w:pStyle w:val="Other0"/>
              <w:shd w:val="clear" w:color="auto" w:fill="auto"/>
              <w:spacing w:line="259" w:lineRule="auto"/>
              <w:ind w:left="127"/>
              <w:rPr>
                <w:u w:val="single"/>
              </w:rPr>
            </w:pPr>
            <w:r>
              <w:rPr>
                <w:b/>
                <w:bCs/>
                <w:color w:val="382B76"/>
                <w:u w:val="single"/>
              </w:rPr>
              <w:lastRenderedPageBreak/>
              <w:t>Propiedad intelectual</w:t>
            </w:r>
          </w:p>
        </w:tc>
        <w:tc>
          <w:tcPr>
            <w:tcW w:w="4118" w:type="dxa"/>
            <w:shd w:val="clear" w:color="auto" w:fill="FFFFFF"/>
          </w:tcPr>
          <w:p w14:paraId="721562A6" w14:textId="77777777" w:rsidR="009263AA" w:rsidRPr="0063231B" w:rsidRDefault="0058227B" w:rsidP="000A7691">
            <w:pPr>
              <w:pStyle w:val="Other0"/>
              <w:shd w:val="clear" w:color="auto" w:fill="auto"/>
              <w:ind w:left="105" w:right="163"/>
            </w:pPr>
            <w:r>
              <w:t>Derechos de autor, patentes, dibujos y modelos registrados y/o marcas registradas</w:t>
            </w:r>
            <w:r>
              <w:rPr>
                <w:b/>
                <w:bCs/>
              </w:rPr>
              <w:t>,</w:t>
            </w:r>
            <w:r>
              <w:t xml:space="preserve"> así como </w:t>
            </w:r>
            <w:r>
              <w:rPr>
                <w:b/>
                <w:bCs/>
                <w:u w:val="single"/>
              </w:rPr>
              <w:t>secretos comerciales</w:t>
            </w:r>
            <w:r>
              <w:rPr>
                <w:b/>
                <w:bCs/>
              </w:rPr>
              <w:t>.</w:t>
            </w:r>
          </w:p>
        </w:tc>
        <w:tc>
          <w:tcPr>
            <w:tcW w:w="3437" w:type="dxa"/>
            <w:shd w:val="clear" w:color="auto" w:fill="FFFFFF"/>
          </w:tcPr>
          <w:p w14:paraId="397661B5" w14:textId="77777777" w:rsidR="009263AA" w:rsidRPr="0063231B" w:rsidRDefault="001D04DA" w:rsidP="0058227B">
            <w:pPr>
              <w:pStyle w:val="Other0"/>
              <w:shd w:val="clear" w:color="auto" w:fill="auto"/>
              <w:ind w:left="90"/>
            </w:pPr>
            <w:r>
              <w:rPr>
                <w:i/>
                <w:iCs/>
              </w:rPr>
              <w:t>Añadido para definir «Propiedad intelectual» en la Regla 2.1(c)(i).</w:t>
            </w:r>
          </w:p>
        </w:tc>
      </w:tr>
      <w:tr w:rsidR="009263AA" w:rsidRPr="0063231B" w14:paraId="2631C286" w14:textId="77777777" w:rsidTr="000A7691">
        <w:trPr>
          <w:trHeight w:val="2016"/>
        </w:trPr>
        <w:tc>
          <w:tcPr>
            <w:tcW w:w="1440" w:type="dxa"/>
            <w:shd w:val="clear" w:color="auto" w:fill="FFFFFF"/>
          </w:tcPr>
          <w:p w14:paraId="483FCD22" w14:textId="77777777" w:rsidR="009263AA" w:rsidRPr="0063231B" w:rsidRDefault="001D04DA" w:rsidP="000A7691">
            <w:pPr>
              <w:pStyle w:val="Other0"/>
              <w:shd w:val="clear" w:color="auto" w:fill="auto"/>
              <w:ind w:left="127"/>
              <w:rPr>
                <w:u w:val="single"/>
              </w:rPr>
            </w:pPr>
            <w:r>
              <w:rPr>
                <w:b/>
                <w:bCs/>
                <w:color w:val="382B76"/>
                <w:u w:val="single"/>
              </w:rPr>
              <w:t>Fraude de Facturación</w:t>
            </w:r>
          </w:p>
        </w:tc>
        <w:tc>
          <w:tcPr>
            <w:tcW w:w="4118" w:type="dxa"/>
            <w:shd w:val="clear" w:color="auto" w:fill="FFFFFF"/>
          </w:tcPr>
          <w:p w14:paraId="52AD7D06" w14:textId="77777777" w:rsidR="009263AA" w:rsidRPr="0063231B" w:rsidRDefault="001D04DA" w:rsidP="000A7691">
            <w:pPr>
              <w:pStyle w:val="Other0"/>
              <w:shd w:val="clear" w:color="auto" w:fill="auto"/>
              <w:ind w:left="105" w:right="163"/>
              <w:rPr>
                <w:u w:val="single"/>
              </w:rPr>
            </w:pPr>
            <w:r>
              <w:rPr>
                <w:b/>
                <w:bCs/>
                <w:u w:val="single"/>
              </w:rPr>
              <w:t>El pago de cualquier fondo objeto de una factura u otro requerimiento a cualquier parte incorrecta debido a que usted no haya notificado que:</w:t>
            </w:r>
          </w:p>
          <w:p w14:paraId="64A229B1" w14:textId="77777777" w:rsidR="009263AA" w:rsidRPr="0063231B" w:rsidRDefault="001D04DA" w:rsidP="000A7691">
            <w:pPr>
              <w:pStyle w:val="Other0"/>
              <w:numPr>
                <w:ilvl w:val="0"/>
                <w:numId w:val="18"/>
              </w:numPr>
              <w:shd w:val="clear" w:color="auto" w:fill="auto"/>
              <w:ind w:left="105" w:right="163"/>
              <w:rPr>
                <w:u w:val="single"/>
              </w:rPr>
            </w:pPr>
            <w:r>
              <w:rPr>
                <w:b/>
                <w:bCs/>
                <w:u w:val="single"/>
              </w:rPr>
              <w:t>una parte fraudulenta ha emitido o modificado la factura o el requerimiento fueron; y/o</w:t>
            </w:r>
          </w:p>
          <w:p w14:paraId="3C265553" w14:textId="77777777" w:rsidR="009263AA" w:rsidRPr="0063231B" w:rsidRDefault="001D04DA" w:rsidP="000A7691">
            <w:pPr>
              <w:pStyle w:val="Other0"/>
              <w:numPr>
                <w:ilvl w:val="0"/>
                <w:numId w:val="18"/>
              </w:numPr>
              <w:shd w:val="clear" w:color="auto" w:fill="auto"/>
              <w:ind w:left="105" w:right="163"/>
            </w:pPr>
            <w:r>
              <w:rPr>
                <w:b/>
                <w:bCs/>
                <w:u w:val="single"/>
              </w:rPr>
              <w:t>una parte fraudulenta ha emitido o modificado cualquier instrucción de pago (recibida independientemente de la factura o el requerimiento) por la que avise de cambios en los datos bancarios o de pago</w:t>
            </w:r>
          </w:p>
        </w:tc>
        <w:tc>
          <w:tcPr>
            <w:tcW w:w="3437" w:type="dxa"/>
            <w:shd w:val="clear" w:color="auto" w:fill="FFFFFF"/>
          </w:tcPr>
          <w:p w14:paraId="25A42BD1" w14:textId="77777777" w:rsidR="009263AA" w:rsidRPr="0063231B" w:rsidRDefault="001D04DA" w:rsidP="0058227B">
            <w:pPr>
              <w:pStyle w:val="Other0"/>
              <w:shd w:val="clear" w:color="auto" w:fill="auto"/>
              <w:ind w:left="90"/>
            </w:pPr>
            <w:r>
              <w:rPr>
                <w:i/>
                <w:iCs/>
              </w:rPr>
              <w:t>Se añade una definición en relación con los nuevos contenidos de la Regla 13.36.1.</w:t>
            </w:r>
          </w:p>
        </w:tc>
      </w:tr>
    </w:tbl>
    <w:p w14:paraId="5E006119" w14:textId="77777777" w:rsidR="009263AA" w:rsidRPr="00182D17" w:rsidRDefault="009263AA" w:rsidP="009568CC">
      <w:pPr>
        <w:spacing w:line="1" w:lineRule="exact"/>
      </w:pPr>
    </w:p>
    <w:tbl>
      <w:tblPr>
        <w:tblOverlap w:val="never"/>
        <w:tblW w:w="0" w:type="auto"/>
        <w:tblBorders>
          <w:bottom w:val="single" w:sz="12" w:space="0" w:color="auto"/>
          <w:insideH w:val="single" w:sz="12" w:space="0" w:color="auto"/>
          <w:insideV w:val="single" w:sz="12" w:space="0" w:color="auto"/>
        </w:tblBorders>
        <w:tblLayout w:type="fixed"/>
        <w:tblCellMar>
          <w:left w:w="10" w:type="dxa"/>
          <w:right w:w="10" w:type="dxa"/>
        </w:tblCellMar>
        <w:tblLook w:val="0000" w:firstRow="0" w:lastRow="0" w:firstColumn="0" w:lastColumn="0" w:noHBand="0" w:noVBand="0"/>
      </w:tblPr>
      <w:tblGrid>
        <w:gridCol w:w="1454"/>
        <w:gridCol w:w="4118"/>
        <w:gridCol w:w="3437"/>
      </w:tblGrid>
      <w:tr w:rsidR="009263AA" w:rsidRPr="0063231B" w14:paraId="43A3DCC0" w14:textId="77777777" w:rsidTr="0058227B">
        <w:trPr>
          <w:trHeight w:val="1152"/>
        </w:trPr>
        <w:tc>
          <w:tcPr>
            <w:tcW w:w="1454" w:type="dxa"/>
            <w:shd w:val="clear" w:color="auto" w:fill="FFFFFF"/>
          </w:tcPr>
          <w:p w14:paraId="4F99F4CA" w14:textId="77777777" w:rsidR="009263AA" w:rsidRPr="0063231B" w:rsidRDefault="001D04DA" w:rsidP="0058227B">
            <w:pPr>
              <w:pStyle w:val="Other0"/>
              <w:shd w:val="clear" w:color="auto" w:fill="auto"/>
              <w:ind w:left="127"/>
            </w:pPr>
            <w:r>
              <w:rPr>
                <w:color w:val="382B76"/>
              </w:rPr>
              <w:t>siniestro</w:t>
            </w:r>
          </w:p>
        </w:tc>
        <w:tc>
          <w:tcPr>
            <w:tcW w:w="4118" w:type="dxa"/>
            <w:shd w:val="clear" w:color="auto" w:fill="FFFFFF"/>
          </w:tcPr>
          <w:p w14:paraId="6050DB1F" w14:textId="77777777" w:rsidR="009263AA" w:rsidRPr="0063231B" w:rsidRDefault="001D04DA" w:rsidP="0058227B">
            <w:pPr>
              <w:pStyle w:val="Other0"/>
              <w:shd w:val="clear" w:color="auto" w:fill="auto"/>
              <w:ind w:left="91" w:right="178"/>
            </w:pPr>
            <w:r>
              <w:t>Un suceso o acontecimiento</w:t>
            </w:r>
            <w:r>
              <w:rPr>
                <w:b/>
                <w:bCs/>
                <w:u w:val="single"/>
              </w:rPr>
              <w:t xml:space="preserve"> fortuito </w:t>
            </w:r>
            <w:r>
              <w:t xml:space="preserve">o una serie de sucesos o acontecimientos </w:t>
            </w:r>
            <w:r>
              <w:rPr>
                <w:b/>
                <w:bCs/>
                <w:u w:val="single"/>
              </w:rPr>
              <w:t xml:space="preserve">fortuitos </w:t>
            </w:r>
            <w:r>
              <w:t>atribuibles a la misma causa o resultantes de una exposición continua o repetida a las mismas condiciones o a condiciones similares.</w:t>
            </w:r>
          </w:p>
        </w:tc>
        <w:tc>
          <w:tcPr>
            <w:tcW w:w="3437" w:type="dxa"/>
            <w:shd w:val="clear" w:color="auto" w:fill="FFFFFF"/>
          </w:tcPr>
          <w:p w14:paraId="18F32A20" w14:textId="77777777" w:rsidR="009263AA" w:rsidRPr="0063231B" w:rsidRDefault="001D04DA" w:rsidP="0058227B">
            <w:pPr>
              <w:pStyle w:val="Other0"/>
              <w:shd w:val="clear" w:color="auto" w:fill="auto"/>
              <w:ind w:left="90"/>
            </w:pPr>
            <w:r>
              <w:rPr>
                <w:i/>
                <w:iCs/>
              </w:rPr>
              <w:t>Aclaración de que el suceso o acontecimiento debe ser fortuito, es decir, casual y no intencionado.</w:t>
            </w:r>
          </w:p>
        </w:tc>
      </w:tr>
      <w:tr w:rsidR="009263AA" w:rsidRPr="0063231B" w14:paraId="69CCE878" w14:textId="77777777" w:rsidTr="0058227B">
        <w:trPr>
          <w:trHeight w:val="974"/>
        </w:trPr>
        <w:tc>
          <w:tcPr>
            <w:tcW w:w="1454" w:type="dxa"/>
            <w:shd w:val="clear" w:color="auto" w:fill="FFFFFF"/>
          </w:tcPr>
          <w:p w14:paraId="00588466" w14:textId="77777777" w:rsidR="009263AA" w:rsidRPr="0063231B" w:rsidRDefault="001D04DA" w:rsidP="0058227B">
            <w:pPr>
              <w:pStyle w:val="Other0"/>
              <w:shd w:val="clear" w:color="auto" w:fill="auto"/>
              <w:ind w:left="127"/>
            </w:pPr>
            <w:r>
              <w:rPr>
                <w:color w:val="382B76"/>
              </w:rPr>
              <w:t>joyas preciosas</w:t>
            </w:r>
          </w:p>
        </w:tc>
        <w:tc>
          <w:tcPr>
            <w:tcW w:w="4118" w:type="dxa"/>
            <w:shd w:val="clear" w:color="auto" w:fill="FFFFFF"/>
          </w:tcPr>
          <w:p w14:paraId="5EDBFDF1" w14:textId="77777777" w:rsidR="009263AA" w:rsidRPr="0063231B" w:rsidRDefault="001D04DA" w:rsidP="0058227B">
            <w:pPr>
              <w:pStyle w:val="Other0"/>
              <w:shd w:val="clear" w:color="auto" w:fill="auto"/>
              <w:ind w:left="91" w:right="178"/>
            </w:pPr>
            <w:r>
              <w:t>Joyas fabricadas con piedras preciosas o metales preciosos</w:t>
            </w:r>
            <w:r>
              <w:rPr>
                <w:b/>
                <w:bCs/>
              </w:rPr>
              <w:t xml:space="preserve">, </w:t>
            </w:r>
            <w:r>
              <w:rPr>
                <w:b/>
                <w:bCs/>
                <w:u w:val="single"/>
              </w:rPr>
              <w:t>incluidos (sin ánimo exhaustivo) los relojes fabricados con piedras o metales preciosos o que los contengan</w:t>
            </w:r>
            <w:r>
              <w:rPr>
                <w:u w:val="single"/>
              </w:rPr>
              <w:t>.</w:t>
            </w:r>
          </w:p>
        </w:tc>
        <w:tc>
          <w:tcPr>
            <w:tcW w:w="3437" w:type="dxa"/>
            <w:shd w:val="clear" w:color="auto" w:fill="FFFFFF"/>
          </w:tcPr>
          <w:p w14:paraId="38A9EBEE" w14:textId="77777777" w:rsidR="009263AA" w:rsidRPr="0063231B" w:rsidRDefault="001D04DA" w:rsidP="0058227B">
            <w:pPr>
              <w:pStyle w:val="Other0"/>
              <w:shd w:val="clear" w:color="auto" w:fill="auto"/>
              <w:ind w:left="90"/>
            </w:pPr>
            <w:r>
              <w:rPr>
                <w:i/>
                <w:iCs/>
              </w:rPr>
              <w:t>Aclaración.</w:t>
            </w:r>
          </w:p>
        </w:tc>
      </w:tr>
      <w:tr w:rsidR="009263AA" w:rsidRPr="0063231B" w14:paraId="018DA7D8" w14:textId="77777777" w:rsidTr="0058227B">
        <w:trPr>
          <w:trHeight w:val="715"/>
        </w:trPr>
        <w:tc>
          <w:tcPr>
            <w:tcW w:w="1454" w:type="dxa"/>
            <w:shd w:val="clear" w:color="auto" w:fill="FFFFFF"/>
          </w:tcPr>
          <w:p w14:paraId="74FF29B8" w14:textId="77777777" w:rsidR="009263AA" w:rsidRPr="0063231B" w:rsidRDefault="001D04DA" w:rsidP="0058227B">
            <w:pPr>
              <w:pStyle w:val="Other0"/>
              <w:shd w:val="clear" w:color="auto" w:fill="auto"/>
              <w:ind w:left="127"/>
            </w:pPr>
            <w:r>
              <w:rPr>
                <w:color w:val="382B76"/>
              </w:rPr>
              <w:t>metal precioso</w:t>
            </w:r>
          </w:p>
        </w:tc>
        <w:tc>
          <w:tcPr>
            <w:tcW w:w="4118" w:type="dxa"/>
            <w:shd w:val="clear" w:color="auto" w:fill="FFFFFF"/>
          </w:tcPr>
          <w:p w14:paraId="7BF067C9" w14:textId="77777777" w:rsidR="009263AA" w:rsidRPr="0063231B" w:rsidRDefault="001D04DA" w:rsidP="0058227B">
            <w:pPr>
              <w:pStyle w:val="Other0"/>
              <w:shd w:val="clear" w:color="auto" w:fill="auto"/>
              <w:ind w:left="91" w:right="178"/>
            </w:pPr>
            <w:r>
              <w:t xml:space="preserve">Oro (de cualquier quilataje y color), </w:t>
            </w:r>
            <w:r>
              <w:rPr>
                <w:b/>
                <w:bCs/>
                <w:u w:val="single"/>
              </w:rPr>
              <w:t>rodio, rutenio</w:t>
            </w:r>
            <w:r>
              <w:rPr>
                <w:b/>
                <w:bCs/>
              </w:rPr>
              <w:t xml:space="preserve">, </w:t>
            </w:r>
            <w:r>
              <w:t>paladio, platino, plata y objetos fabricados o chapados con cualquiera de los anteriores.</w:t>
            </w:r>
          </w:p>
        </w:tc>
        <w:tc>
          <w:tcPr>
            <w:tcW w:w="3437" w:type="dxa"/>
            <w:shd w:val="clear" w:color="auto" w:fill="FFFFFF"/>
          </w:tcPr>
          <w:p w14:paraId="50CA723E" w14:textId="77777777" w:rsidR="009263AA" w:rsidRPr="0063231B" w:rsidRDefault="001D04DA" w:rsidP="0058227B">
            <w:pPr>
              <w:pStyle w:val="Other0"/>
              <w:shd w:val="clear" w:color="auto" w:fill="auto"/>
              <w:ind w:left="90"/>
            </w:pPr>
            <w:r>
              <w:rPr>
                <w:i/>
                <w:iCs/>
              </w:rPr>
              <w:t>Actualizado para incluir la mayoría de los metales preciosos actuales.</w:t>
            </w:r>
          </w:p>
        </w:tc>
      </w:tr>
      <w:tr w:rsidR="009263AA" w:rsidRPr="0063231B" w14:paraId="5AA4393B" w14:textId="77777777" w:rsidTr="0058227B">
        <w:trPr>
          <w:trHeight w:val="701"/>
        </w:trPr>
        <w:tc>
          <w:tcPr>
            <w:tcW w:w="1454" w:type="dxa"/>
            <w:shd w:val="clear" w:color="auto" w:fill="FFFFFF"/>
          </w:tcPr>
          <w:p w14:paraId="326CAB7D" w14:textId="77777777" w:rsidR="009263AA" w:rsidRPr="0063231B" w:rsidRDefault="001D04DA" w:rsidP="0058227B">
            <w:pPr>
              <w:pStyle w:val="Other0"/>
              <w:shd w:val="clear" w:color="auto" w:fill="auto"/>
              <w:ind w:left="127"/>
            </w:pPr>
            <w:r>
              <w:rPr>
                <w:color w:val="382B76"/>
              </w:rPr>
              <w:t>piedras preciosas</w:t>
            </w:r>
          </w:p>
        </w:tc>
        <w:tc>
          <w:tcPr>
            <w:tcW w:w="4118" w:type="dxa"/>
            <w:shd w:val="clear" w:color="auto" w:fill="FFFFFF"/>
          </w:tcPr>
          <w:p w14:paraId="0DFB9FB9" w14:textId="77777777" w:rsidR="009263AA" w:rsidRPr="0063231B" w:rsidRDefault="001D04DA" w:rsidP="0058227B">
            <w:pPr>
              <w:pStyle w:val="Other0"/>
              <w:shd w:val="clear" w:color="auto" w:fill="auto"/>
              <w:ind w:left="91" w:right="178"/>
            </w:pPr>
            <w:r>
              <w:t>Diamantes, esmeraldas, zafiros</w:t>
            </w:r>
            <w:r>
              <w:rPr>
                <w:b/>
                <w:bCs/>
              </w:rPr>
              <w:t xml:space="preserve">, </w:t>
            </w:r>
            <w:r>
              <w:rPr>
                <w:strike/>
              </w:rPr>
              <w:t>y</w:t>
            </w:r>
            <w:r>
              <w:t xml:space="preserve"> rubíes</w:t>
            </w:r>
            <w:r>
              <w:rPr>
                <w:b/>
                <w:bCs/>
              </w:rPr>
              <w:t xml:space="preserve">, </w:t>
            </w:r>
            <w:r>
              <w:rPr>
                <w:b/>
                <w:bCs/>
                <w:u w:val="single"/>
              </w:rPr>
              <w:t>tanzanitas y ópalos</w:t>
            </w:r>
            <w:r>
              <w:t>, excepto cuando se utilicen en joyería preciosa</w:t>
            </w:r>
          </w:p>
        </w:tc>
        <w:tc>
          <w:tcPr>
            <w:tcW w:w="3437" w:type="dxa"/>
            <w:shd w:val="clear" w:color="auto" w:fill="FFFFFF"/>
          </w:tcPr>
          <w:p w14:paraId="092B3BDD" w14:textId="77777777" w:rsidR="009263AA" w:rsidRPr="0063231B" w:rsidRDefault="001D04DA" w:rsidP="0058227B">
            <w:pPr>
              <w:pStyle w:val="Other0"/>
              <w:shd w:val="clear" w:color="auto" w:fill="auto"/>
              <w:ind w:left="90"/>
            </w:pPr>
            <w:r>
              <w:rPr>
                <w:i/>
                <w:iCs/>
              </w:rPr>
              <w:t>Actualizado para incluir la mayoría de piedras preciosas actuales.</w:t>
            </w:r>
          </w:p>
        </w:tc>
      </w:tr>
      <w:tr w:rsidR="009263AA" w:rsidRPr="0063231B" w14:paraId="5C6C0FCD" w14:textId="77777777" w:rsidTr="0058227B">
        <w:trPr>
          <w:trHeight w:val="1565"/>
        </w:trPr>
        <w:tc>
          <w:tcPr>
            <w:tcW w:w="1454" w:type="dxa"/>
            <w:shd w:val="clear" w:color="auto" w:fill="FFFFFF"/>
          </w:tcPr>
          <w:p w14:paraId="2ED4F015" w14:textId="77777777" w:rsidR="009263AA" w:rsidRPr="0063231B" w:rsidRDefault="001D04DA" w:rsidP="0058227B">
            <w:pPr>
              <w:pStyle w:val="Other0"/>
              <w:shd w:val="clear" w:color="auto" w:fill="auto"/>
              <w:ind w:left="127"/>
            </w:pPr>
            <w:r>
              <w:rPr>
                <w:color w:val="382B76"/>
              </w:rPr>
              <w:t>obras de arte valiosas</w:t>
            </w:r>
          </w:p>
        </w:tc>
        <w:tc>
          <w:tcPr>
            <w:tcW w:w="4118" w:type="dxa"/>
            <w:shd w:val="clear" w:color="auto" w:fill="FFFFFF"/>
          </w:tcPr>
          <w:p w14:paraId="3A0B262D" w14:textId="77777777" w:rsidR="009263AA" w:rsidRPr="002D63F2" w:rsidRDefault="001D04DA" w:rsidP="0058227B">
            <w:pPr>
              <w:pStyle w:val="Other0"/>
              <w:shd w:val="clear" w:color="auto" w:fill="auto"/>
              <w:ind w:left="91" w:right="178"/>
            </w:pPr>
            <w:r w:rsidRPr="002D63F2">
              <w:t xml:space="preserve">Incluye antigüedades, cuadros, muebles, esculturas, tapices, </w:t>
            </w:r>
            <w:r w:rsidRPr="002D63F2">
              <w:rPr>
                <w:b/>
                <w:bCs/>
                <w:u w:val="single"/>
              </w:rPr>
              <w:t>NFT (cuando se utilicen como forma de arte digital) u obras de arte digital similares</w:t>
            </w:r>
            <w:r w:rsidRPr="002D63F2">
              <w:rPr>
                <w:b/>
                <w:bCs/>
              </w:rPr>
              <w:t xml:space="preserve">, </w:t>
            </w:r>
            <w:r w:rsidRPr="002D63F2">
              <w:t>objetos de colección u objetos de exposición,</w:t>
            </w:r>
          </w:p>
          <w:p w14:paraId="58C4704D" w14:textId="77777777" w:rsidR="009263AA" w:rsidRPr="002D63F2" w:rsidRDefault="001D04DA" w:rsidP="0058227B">
            <w:pPr>
              <w:pStyle w:val="Other0"/>
              <w:shd w:val="clear" w:color="auto" w:fill="auto"/>
              <w:ind w:left="91" w:right="178"/>
            </w:pPr>
            <w:r w:rsidRPr="002D63F2">
              <w:t>si el valor supera los 20.000 USD por artículo o conjunto de artículos.</w:t>
            </w:r>
          </w:p>
        </w:tc>
        <w:tc>
          <w:tcPr>
            <w:tcW w:w="3437" w:type="dxa"/>
            <w:shd w:val="clear" w:color="auto" w:fill="FFFFFF"/>
          </w:tcPr>
          <w:p w14:paraId="03151FA8" w14:textId="77777777" w:rsidR="009263AA" w:rsidRPr="002D63F2" w:rsidRDefault="001D04DA" w:rsidP="0058227B">
            <w:pPr>
              <w:pStyle w:val="Other0"/>
              <w:shd w:val="clear" w:color="auto" w:fill="auto"/>
              <w:ind w:left="90"/>
            </w:pPr>
            <w:r w:rsidRPr="002D63F2">
              <w:rPr>
                <w:i/>
                <w:iCs/>
              </w:rPr>
              <w:t>Actualización.</w:t>
            </w:r>
          </w:p>
        </w:tc>
      </w:tr>
      <w:tr w:rsidR="009263AA" w:rsidRPr="0063231B" w14:paraId="164BCA93" w14:textId="77777777" w:rsidTr="0058227B">
        <w:trPr>
          <w:trHeight w:val="1853"/>
        </w:trPr>
        <w:tc>
          <w:tcPr>
            <w:tcW w:w="1454" w:type="dxa"/>
            <w:shd w:val="clear" w:color="auto" w:fill="FFFFFF"/>
          </w:tcPr>
          <w:p w14:paraId="38A705EA" w14:textId="77777777" w:rsidR="009263AA" w:rsidRPr="0063231B" w:rsidRDefault="009263AA" w:rsidP="009568CC">
            <w:pPr>
              <w:rPr>
                <w:sz w:val="10"/>
                <w:szCs w:val="10"/>
                <w:lang w:val="en-GB"/>
              </w:rPr>
            </w:pPr>
          </w:p>
        </w:tc>
        <w:tc>
          <w:tcPr>
            <w:tcW w:w="4118" w:type="dxa"/>
            <w:shd w:val="clear" w:color="auto" w:fill="FFFFFF"/>
          </w:tcPr>
          <w:p w14:paraId="7A9AB5B3" w14:textId="77777777" w:rsidR="009263AA" w:rsidRPr="002D63F2" w:rsidRDefault="001D04DA" w:rsidP="0058227B">
            <w:pPr>
              <w:pStyle w:val="Other0"/>
              <w:shd w:val="clear" w:color="auto" w:fill="auto"/>
              <w:ind w:left="91" w:right="178"/>
            </w:pPr>
            <w:r w:rsidRPr="002D63F2">
              <w:t>Se entenderá que las palabras escritas únicamente en singular incluyen el plural, y viceversa.</w:t>
            </w:r>
          </w:p>
          <w:p w14:paraId="1C39901C" w14:textId="772722F7" w:rsidR="009263AA" w:rsidRPr="002D63F2" w:rsidRDefault="001D04DA" w:rsidP="002D63F2">
            <w:pPr>
              <w:pStyle w:val="Other0"/>
              <w:shd w:val="clear" w:color="auto" w:fill="auto"/>
              <w:ind w:left="91" w:right="178"/>
            </w:pPr>
            <w:r w:rsidRPr="002D63F2">
              <w:t xml:space="preserve">Se entenderá que las palabras que se refieran únicamente </w:t>
            </w:r>
            <w:r w:rsidRPr="002D63F2">
              <w:rPr>
                <w:b/>
                <w:bCs/>
                <w:u w:val="single"/>
              </w:rPr>
              <w:t xml:space="preserve">a un </w:t>
            </w:r>
            <w:r w:rsidRPr="002D63F2">
              <w:t>género</w:t>
            </w:r>
            <w:r w:rsidRPr="002D63F2">
              <w:rPr>
                <w:strike/>
              </w:rPr>
              <w:t xml:space="preserve"> </w:t>
            </w:r>
            <w:r w:rsidRPr="002D63F2">
              <w:t>incluyen</w:t>
            </w:r>
            <w:r w:rsidRPr="002D63F2">
              <w:rPr>
                <w:b/>
                <w:bCs/>
                <w:u w:val="single"/>
              </w:rPr>
              <w:t xml:space="preserve"> </w:t>
            </w:r>
            <w:r w:rsidRPr="002D63F2">
              <w:t>también el otro género</w:t>
            </w:r>
            <w:r w:rsidR="002D63F2">
              <w:rPr>
                <w:strike/>
              </w:rPr>
              <w:t xml:space="preserve"> </w:t>
            </w:r>
            <w:bookmarkStart w:id="0" w:name="_GoBack"/>
            <w:bookmarkEnd w:id="0"/>
          </w:p>
          <w:p w14:paraId="675A5437" w14:textId="77777777" w:rsidR="009263AA" w:rsidRPr="002D63F2" w:rsidRDefault="001D04DA" w:rsidP="0058227B">
            <w:pPr>
              <w:pStyle w:val="Other0"/>
              <w:shd w:val="clear" w:color="auto" w:fill="auto"/>
              <w:ind w:left="91" w:right="178"/>
            </w:pPr>
            <w:r w:rsidRPr="002D63F2">
              <w:t>Se entenderá que las palabras que se refieran a personas incluyen a individuos, sociedades, personas jurídicas,</w:t>
            </w:r>
          </w:p>
          <w:p w14:paraId="0F5DBE37" w14:textId="77777777" w:rsidR="009263AA" w:rsidRPr="002D63F2" w:rsidRDefault="001D04DA" w:rsidP="0058227B">
            <w:pPr>
              <w:pStyle w:val="Other0"/>
              <w:shd w:val="clear" w:color="auto" w:fill="auto"/>
              <w:ind w:left="91" w:right="178"/>
            </w:pPr>
            <w:r w:rsidRPr="002D63F2">
              <w:t>asociaciones y organismos de personas, independientemente de si están constituidos o no como empresa.</w:t>
            </w:r>
          </w:p>
        </w:tc>
        <w:tc>
          <w:tcPr>
            <w:tcW w:w="3437" w:type="dxa"/>
            <w:shd w:val="clear" w:color="auto" w:fill="FFFFFF"/>
          </w:tcPr>
          <w:p w14:paraId="1A56FD9A" w14:textId="77777777" w:rsidR="009263AA" w:rsidRPr="002D63F2" w:rsidRDefault="001D04DA" w:rsidP="0058227B">
            <w:pPr>
              <w:pStyle w:val="Other0"/>
              <w:shd w:val="clear" w:color="auto" w:fill="auto"/>
              <w:ind w:left="90"/>
            </w:pPr>
            <w:r w:rsidRPr="002D63F2">
              <w:rPr>
                <w:i/>
                <w:iCs/>
              </w:rPr>
              <w:t>En aras de la neutralidad en cuanto a la neutralidad del género.</w:t>
            </w:r>
          </w:p>
        </w:tc>
      </w:tr>
    </w:tbl>
    <w:p w14:paraId="74A723C5" w14:textId="77777777" w:rsidR="002A2558" w:rsidRPr="00182D17" w:rsidRDefault="002A2558" w:rsidP="0058227B"/>
    <w:sectPr w:rsidR="002A2558" w:rsidRPr="00182D17" w:rsidSect="00A84384">
      <w:headerReference w:type="first" r:id="rId11"/>
      <w:footerReference w:type="first" r:id="rId12"/>
      <w:pgSz w:w="11909" w:h="16840"/>
      <w:pgMar w:top="2127" w:right="1286" w:bottom="1135" w:left="1214" w:header="567" w:footer="85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EF04B" w14:textId="77777777" w:rsidR="00426B08" w:rsidRDefault="00426B08">
      <w:r>
        <w:separator/>
      </w:r>
    </w:p>
  </w:endnote>
  <w:endnote w:type="continuationSeparator" w:id="0">
    <w:p w14:paraId="7C561755" w14:textId="77777777" w:rsidR="00426B08" w:rsidRDefault="00426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0027061"/>
      <w:docPartObj>
        <w:docPartGallery w:val="Page Numbers (Bottom of Page)"/>
        <w:docPartUnique/>
      </w:docPartObj>
    </w:sdtPr>
    <w:sdtEndPr>
      <w:rPr>
        <w:noProof/>
      </w:rPr>
    </w:sdtEndPr>
    <w:sdtContent>
      <w:p w14:paraId="75D01DF1" w14:textId="0B54A0F2" w:rsidR="00A84384" w:rsidRDefault="00A84384">
        <w:pPr>
          <w:pStyle w:val="Footer"/>
          <w:jc w:val="center"/>
        </w:pPr>
        <w:r w:rsidRPr="00A84384">
          <w:rPr>
            <w:rFonts w:ascii="Arial" w:hAnsi="Arial" w:cs="Arial"/>
            <w:sz w:val="20"/>
            <w:szCs w:val="20"/>
          </w:rPr>
          <w:fldChar w:fldCharType="begin"/>
        </w:r>
        <w:r w:rsidRPr="00A84384">
          <w:rPr>
            <w:rFonts w:ascii="Arial" w:hAnsi="Arial" w:cs="Arial"/>
            <w:sz w:val="20"/>
            <w:szCs w:val="20"/>
          </w:rPr>
          <w:instrText xml:space="preserve"> PAGE   \* MERGEFORMAT </w:instrText>
        </w:r>
        <w:r w:rsidRPr="00A84384">
          <w:rPr>
            <w:rFonts w:ascii="Arial" w:hAnsi="Arial" w:cs="Arial"/>
            <w:sz w:val="20"/>
            <w:szCs w:val="20"/>
          </w:rPr>
          <w:fldChar w:fldCharType="separate"/>
        </w:r>
        <w:r w:rsidR="002D63F2">
          <w:rPr>
            <w:rFonts w:ascii="Arial" w:hAnsi="Arial" w:cs="Arial"/>
            <w:noProof/>
            <w:sz w:val="20"/>
            <w:szCs w:val="20"/>
          </w:rPr>
          <w:t>14</w:t>
        </w:r>
        <w:r w:rsidRPr="00A84384">
          <w:rPr>
            <w:rFonts w:ascii="Arial" w:hAnsi="Arial" w:cs="Arial"/>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8179999"/>
      <w:docPartObj>
        <w:docPartGallery w:val="Page Numbers (Bottom of Page)"/>
        <w:docPartUnique/>
      </w:docPartObj>
    </w:sdtPr>
    <w:sdtEndPr>
      <w:rPr>
        <w:rFonts w:ascii="Arial" w:hAnsi="Arial" w:cs="Arial"/>
        <w:noProof/>
        <w:sz w:val="20"/>
        <w:szCs w:val="20"/>
      </w:rPr>
    </w:sdtEndPr>
    <w:sdtContent>
      <w:p w14:paraId="69DBA7EE" w14:textId="5451A6B7" w:rsidR="00A84384" w:rsidRPr="00A84384" w:rsidRDefault="00A84384">
        <w:pPr>
          <w:pStyle w:val="Footer"/>
          <w:jc w:val="center"/>
          <w:rPr>
            <w:rFonts w:ascii="Arial" w:hAnsi="Arial" w:cs="Arial"/>
            <w:sz w:val="20"/>
            <w:szCs w:val="20"/>
          </w:rPr>
        </w:pPr>
        <w:r w:rsidRPr="00A84384">
          <w:rPr>
            <w:rFonts w:ascii="Arial" w:hAnsi="Arial" w:cs="Arial"/>
            <w:sz w:val="20"/>
            <w:szCs w:val="20"/>
          </w:rPr>
          <w:fldChar w:fldCharType="begin"/>
        </w:r>
        <w:r w:rsidRPr="00A84384">
          <w:rPr>
            <w:rFonts w:ascii="Arial" w:hAnsi="Arial" w:cs="Arial"/>
            <w:sz w:val="20"/>
            <w:szCs w:val="20"/>
          </w:rPr>
          <w:instrText xml:space="preserve"> PAGE   \* MERGEFORMAT </w:instrText>
        </w:r>
        <w:r w:rsidRPr="00A84384">
          <w:rPr>
            <w:rFonts w:ascii="Arial" w:hAnsi="Arial" w:cs="Arial"/>
            <w:sz w:val="20"/>
            <w:szCs w:val="20"/>
          </w:rPr>
          <w:fldChar w:fldCharType="separate"/>
        </w:r>
        <w:r w:rsidR="002D63F2">
          <w:rPr>
            <w:rFonts w:ascii="Arial" w:hAnsi="Arial" w:cs="Arial"/>
            <w:noProof/>
            <w:sz w:val="20"/>
            <w:szCs w:val="20"/>
          </w:rPr>
          <w:t>1</w:t>
        </w:r>
        <w:r w:rsidRPr="00A84384">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3972D" w14:textId="77777777" w:rsidR="00426B08" w:rsidRDefault="00426B08"/>
  </w:footnote>
  <w:footnote w:type="continuationSeparator" w:id="0">
    <w:p w14:paraId="6A30540D" w14:textId="77777777" w:rsidR="00426B08" w:rsidRDefault="00426B0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Overlap w:val="never"/>
      <w:tblW w:w="9498" w:type="dxa"/>
      <w:tblBorders>
        <w:right w:val="single" w:sz="24" w:space="0" w:color="00B2EC"/>
      </w:tblBorders>
      <w:tblLayout w:type="fixed"/>
      <w:tblCellMar>
        <w:left w:w="10" w:type="dxa"/>
        <w:right w:w="10" w:type="dxa"/>
      </w:tblCellMar>
      <w:tblLook w:val="0000" w:firstRow="0" w:lastRow="0" w:firstColumn="0" w:lastColumn="0" w:noHBand="0" w:noVBand="0"/>
    </w:tblPr>
    <w:tblGrid>
      <w:gridCol w:w="1531"/>
      <w:gridCol w:w="1446"/>
      <w:gridCol w:w="6521"/>
    </w:tblGrid>
    <w:tr w:rsidR="00CE63B6" w14:paraId="4758350B" w14:textId="77777777" w:rsidTr="00182D17">
      <w:trPr>
        <w:trHeight w:val="749"/>
      </w:trPr>
      <w:tc>
        <w:tcPr>
          <w:tcW w:w="1531" w:type="dxa"/>
          <w:shd w:val="clear" w:color="auto" w:fill="2C3880"/>
          <w:vAlign w:val="center"/>
        </w:tcPr>
        <w:p w14:paraId="3B12E1A1" w14:textId="77777777" w:rsidR="00CE63B6" w:rsidRPr="002A2558" w:rsidRDefault="00CE63B6" w:rsidP="00CE63B6">
          <w:pPr>
            <w:jc w:val="center"/>
            <w:rPr>
              <w:rFonts w:ascii="Arial" w:hAnsi="Arial" w:cs="Arial"/>
              <w:b/>
              <w:bCs/>
              <w:color w:val="2C3880"/>
              <w:sz w:val="2"/>
              <w:szCs w:val="2"/>
            </w:rPr>
          </w:pPr>
          <w:r>
            <w:rPr>
              <w:rFonts w:ascii="Arial" w:hAnsi="Arial"/>
              <w:b/>
              <w:bCs/>
              <w:color w:val="FFFFFF" w:themeColor="background1"/>
              <w:sz w:val="72"/>
              <w:szCs w:val="72"/>
            </w:rPr>
            <w:t>ITIC</w:t>
          </w:r>
        </w:p>
      </w:tc>
      <w:tc>
        <w:tcPr>
          <w:tcW w:w="1446" w:type="dxa"/>
          <w:tcBorders>
            <w:right w:val="single" w:sz="24" w:space="0" w:color="00B2EC"/>
          </w:tcBorders>
          <w:shd w:val="clear" w:color="auto" w:fill="auto"/>
          <w:vAlign w:val="center"/>
        </w:tcPr>
        <w:p w14:paraId="5E66B261" w14:textId="77777777" w:rsidR="00CE63B6" w:rsidRPr="002A2558" w:rsidRDefault="00CE63B6" w:rsidP="00945ACC">
          <w:pPr>
            <w:ind w:left="85"/>
            <w:rPr>
              <w:rFonts w:ascii="Arial" w:hAnsi="Arial" w:cs="Arial"/>
              <w:sz w:val="13"/>
              <w:szCs w:val="13"/>
            </w:rPr>
          </w:pPr>
          <w:r>
            <w:rPr>
              <w:rFonts w:ascii="Arial" w:hAnsi="Arial"/>
              <w:color w:val="2C3880"/>
              <w:sz w:val="13"/>
              <w:szCs w:val="13"/>
            </w:rPr>
            <w:t>SEGURO DE RESPONSABILIDAD CIVIL PROFESIONAL ESPECIALISTA</w:t>
          </w:r>
        </w:p>
      </w:tc>
      <w:tc>
        <w:tcPr>
          <w:tcW w:w="6521" w:type="dxa"/>
          <w:tcBorders>
            <w:left w:val="single" w:sz="24" w:space="0" w:color="00B2EC"/>
            <w:right w:val="nil"/>
          </w:tcBorders>
          <w:vAlign w:val="bottom"/>
        </w:tcPr>
        <w:p w14:paraId="24D62BBA" w14:textId="77777777" w:rsidR="00CE63B6" w:rsidRPr="00CE63B6" w:rsidRDefault="00CE63B6" w:rsidP="00CE63B6">
          <w:pPr>
            <w:jc w:val="right"/>
            <w:rPr>
              <w:rFonts w:ascii="Arial" w:hAnsi="Arial" w:cs="Arial"/>
              <w:b/>
              <w:bCs/>
              <w:color w:val="2C3880"/>
            </w:rPr>
          </w:pPr>
          <w:r>
            <w:rPr>
              <w:rFonts w:ascii="Arial" w:hAnsi="Arial"/>
              <w:b/>
              <w:bCs/>
              <w:color w:val="2C3880"/>
            </w:rPr>
            <w:t>Explicación de las enmiendas de 2023 al Reglamento</w:t>
          </w:r>
        </w:p>
      </w:tc>
    </w:tr>
  </w:tbl>
  <w:p w14:paraId="1DF7C2DC" w14:textId="77777777" w:rsidR="00CE63B6" w:rsidRDefault="00CE63B6" w:rsidP="00CE63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Overlap w:val="never"/>
      <w:tblW w:w="9498" w:type="dxa"/>
      <w:tblBorders>
        <w:right w:val="single" w:sz="24" w:space="0" w:color="00B2EC"/>
      </w:tblBorders>
      <w:tblLayout w:type="fixed"/>
      <w:tblCellMar>
        <w:left w:w="10" w:type="dxa"/>
        <w:right w:w="10" w:type="dxa"/>
      </w:tblCellMar>
      <w:tblLook w:val="0000" w:firstRow="0" w:lastRow="0" w:firstColumn="0" w:lastColumn="0" w:noHBand="0" w:noVBand="0"/>
    </w:tblPr>
    <w:tblGrid>
      <w:gridCol w:w="1531"/>
      <w:gridCol w:w="1163"/>
      <w:gridCol w:w="6804"/>
    </w:tblGrid>
    <w:tr w:rsidR="00A84384" w14:paraId="62B89616" w14:textId="77777777" w:rsidTr="00FD7D37">
      <w:trPr>
        <w:trHeight w:val="749"/>
      </w:trPr>
      <w:tc>
        <w:tcPr>
          <w:tcW w:w="1531" w:type="dxa"/>
          <w:shd w:val="clear" w:color="auto" w:fill="2C3880"/>
          <w:vAlign w:val="center"/>
        </w:tcPr>
        <w:p w14:paraId="0EE58E73" w14:textId="77777777" w:rsidR="00A84384" w:rsidRPr="002A2558" w:rsidRDefault="00A84384" w:rsidP="00A84384">
          <w:pPr>
            <w:jc w:val="center"/>
            <w:rPr>
              <w:rFonts w:ascii="Arial" w:hAnsi="Arial" w:cs="Arial"/>
              <w:b/>
              <w:bCs/>
              <w:color w:val="2C3880"/>
              <w:sz w:val="2"/>
              <w:szCs w:val="2"/>
            </w:rPr>
          </w:pPr>
          <w:r>
            <w:rPr>
              <w:rFonts w:ascii="Arial" w:hAnsi="Arial"/>
              <w:b/>
              <w:bCs/>
              <w:color w:val="FFFFFF" w:themeColor="background1"/>
              <w:sz w:val="72"/>
              <w:szCs w:val="72"/>
            </w:rPr>
            <w:t>ITIC</w:t>
          </w:r>
        </w:p>
      </w:tc>
      <w:tc>
        <w:tcPr>
          <w:tcW w:w="1163" w:type="dxa"/>
          <w:tcBorders>
            <w:right w:val="single" w:sz="24" w:space="0" w:color="00B2EC"/>
          </w:tcBorders>
          <w:shd w:val="clear" w:color="auto" w:fill="auto"/>
          <w:vAlign w:val="center"/>
        </w:tcPr>
        <w:p w14:paraId="17969178" w14:textId="77777777" w:rsidR="00A84384" w:rsidRPr="002A2558" w:rsidRDefault="00A84384" w:rsidP="00945ACC">
          <w:pPr>
            <w:ind w:left="85"/>
            <w:rPr>
              <w:rFonts w:ascii="Arial" w:hAnsi="Arial" w:cs="Arial"/>
              <w:sz w:val="13"/>
              <w:szCs w:val="13"/>
            </w:rPr>
          </w:pPr>
          <w:r>
            <w:rPr>
              <w:rFonts w:ascii="Arial" w:hAnsi="Arial"/>
              <w:color w:val="2C3880"/>
              <w:sz w:val="13"/>
              <w:szCs w:val="13"/>
            </w:rPr>
            <w:t>SEGURO DE RESPONSABILIDAD CIVIL PROFESIONAL ESPECIALISTA</w:t>
          </w:r>
        </w:p>
      </w:tc>
      <w:tc>
        <w:tcPr>
          <w:tcW w:w="6804" w:type="dxa"/>
          <w:tcBorders>
            <w:left w:val="single" w:sz="24" w:space="0" w:color="00B2EC"/>
            <w:right w:val="nil"/>
          </w:tcBorders>
          <w:vAlign w:val="bottom"/>
        </w:tcPr>
        <w:p w14:paraId="06576B35" w14:textId="77777777" w:rsidR="00A84384" w:rsidRPr="00CE63B6" w:rsidRDefault="00A84384" w:rsidP="00A84384">
          <w:pPr>
            <w:jc w:val="right"/>
            <w:rPr>
              <w:rFonts w:ascii="Arial" w:hAnsi="Arial" w:cs="Arial"/>
              <w:b/>
              <w:bCs/>
              <w:color w:val="2C3880"/>
            </w:rPr>
          </w:pPr>
          <w:r>
            <w:rPr>
              <w:rFonts w:ascii="Arial" w:hAnsi="Arial"/>
              <w:b/>
              <w:bCs/>
              <w:color w:val="2C3880"/>
            </w:rPr>
            <w:t>Explicación de las enmiendas de 2023 al Reglamento</w:t>
          </w:r>
        </w:p>
      </w:tc>
    </w:tr>
  </w:tbl>
  <w:p w14:paraId="5E62AEEB" w14:textId="77777777" w:rsidR="00A84384" w:rsidRDefault="00A843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7AE9"/>
    <w:multiLevelType w:val="multilevel"/>
    <w:tmpl w:val="62BAE224"/>
    <w:lvl w:ilvl="0">
      <w:start w:val="1"/>
      <w:numFmt w:val="lowerLetter"/>
      <w:suff w:val="space"/>
      <w:lvlText w:val="(%1)"/>
      <w:lvlJc w:val="left"/>
      <w:pPr>
        <w:ind w:left="0" w:firstLine="0"/>
      </w:pPr>
      <w:rPr>
        <w:rFonts w:ascii="Arial" w:eastAsia="Arial" w:hAnsi="Arial" w:cs="Arial" w:hint="default"/>
        <w:b/>
        <w:bCs/>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15:restartNumberingAfterBreak="0">
    <w:nsid w:val="04D92AD8"/>
    <w:multiLevelType w:val="hybridMultilevel"/>
    <w:tmpl w:val="9DFEC832"/>
    <w:lvl w:ilvl="0" w:tplc="D1F07634">
      <w:start w:val="4"/>
      <w:numFmt w:val="decimal"/>
      <w:lvlText w:val="3.%1"/>
      <w:lvlJc w:val="left"/>
      <w:pPr>
        <w:ind w:left="847" w:hanging="360"/>
      </w:pPr>
      <w:rPr>
        <w:rFonts w:hint="default"/>
        <w:b/>
        <w:bCs/>
        <w:color w:val="2C3880"/>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71057"/>
    <w:multiLevelType w:val="hybridMultilevel"/>
    <w:tmpl w:val="0FF20CD2"/>
    <w:lvl w:ilvl="0" w:tplc="1BA607C0">
      <w:start w:val="1"/>
      <w:numFmt w:val="decimal"/>
      <w:suff w:val="space"/>
      <w:lvlText w:val="4.2.%1"/>
      <w:lvlJc w:val="left"/>
      <w:pPr>
        <w:ind w:left="847" w:hanging="360"/>
      </w:pPr>
      <w:rPr>
        <w:rFonts w:hint="default"/>
        <w:b/>
        <w:bCs/>
        <w:color w:val="2C388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B644E"/>
    <w:multiLevelType w:val="multilevel"/>
    <w:tmpl w:val="5AA60E92"/>
    <w:lvl w:ilvl="0">
      <w:start w:val="1"/>
      <w:numFmt w:val="lowerLetter"/>
      <w:suff w:val="space"/>
      <w:lvlText w:val="(%1)"/>
      <w:lvlJc w:val="left"/>
      <w:pPr>
        <w:ind w:left="0" w:firstLine="0"/>
      </w:pPr>
      <w:rPr>
        <w:rFonts w:ascii="Arial" w:eastAsia="Arial" w:hAnsi="Arial" w:cs="Aria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15:restartNumberingAfterBreak="0">
    <w:nsid w:val="119D65E2"/>
    <w:multiLevelType w:val="multilevel"/>
    <w:tmpl w:val="AE904B98"/>
    <w:lvl w:ilvl="0">
      <w:start w:val="2"/>
      <w:numFmt w:val="lowerLetter"/>
      <w:suff w:val="space"/>
      <w:lvlText w:val="(%1)"/>
      <w:lvlJc w:val="left"/>
      <w:pPr>
        <w:ind w:left="0" w:firstLine="0"/>
      </w:pPr>
      <w:rPr>
        <w:rFonts w:ascii="Arial" w:eastAsia="Arial" w:hAnsi="Arial" w:cs="Aria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15:restartNumberingAfterBreak="0">
    <w:nsid w:val="11D1339E"/>
    <w:multiLevelType w:val="hybridMultilevel"/>
    <w:tmpl w:val="415E1358"/>
    <w:lvl w:ilvl="0" w:tplc="E8EC47B8">
      <w:start w:val="1"/>
      <w:numFmt w:val="decimal"/>
      <w:lvlText w:val="4.%1"/>
      <w:lvlJc w:val="left"/>
      <w:pPr>
        <w:ind w:left="847" w:hanging="360"/>
      </w:pPr>
      <w:rPr>
        <w:rFonts w:hint="default"/>
        <w:b/>
        <w:bCs/>
        <w:color w:val="2C3880"/>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07498E"/>
    <w:multiLevelType w:val="hybridMultilevel"/>
    <w:tmpl w:val="554E0886"/>
    <w:lvl w:ilvl="0" w:tplc="F5E4D4E8">
      <w:start w:val="1"/>
      <w:numFmt w:val="decimal"/>
      <w:suff w:val="space"/>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015E92"/>
    <w:multiLevelType w:val="multilevel"/>
    <w:tmpl w:val="69DECB6C"/>
    <w:lvl w:ilvl="0">
      <w:start w:val="1"/>
      <w:numFmt w:val="decimal"/>
      <w:suff w:val="space"/>
      <w:lvlText w:val="28.2.%1"/>
      <w:lvlJc w:val="left"/>
      <w:pPr>
        <w:ind w:left="0" w:firstLine="0"/>
      </w:pPr>
      <w:rPr>
        <w:rFonts w:ascii="Arial" w:eastAsia="Arial" w:hAnsi="Arial" w:cs="Arial" w:hint="default"/>
        <w:b/>
        <w:bCs/>
        <w:i w:val="0"/>
        <w:iCs w:val="0"/>
        <w:smallCaps w:val="0"/>
        <w:strike w:val="0"/>
        <w:color w:val="000000"/>
        <w:spacing w:val="0"/>
        <w:w w:val="100"/>
        <w:position w:val="0"/>
        <w:sz w:val="16"/>
        <w:szCs w:val="16"/>
        <w:u w:val="singl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15:restartNumberingAfterBreak="0">
    <w:nsid w:val="1EDB0005"/>
    <w:multiLevelType w:val="multilevel"/>
    <w:tmpl w:val="D40418DA"/>
    <w:lvl w:ilvl="0">
      <w:start w:val="1"/>
      <w:numFmt w:val="lowerRoman"/>
      <w:suff w:val="space"/>
      <w:lvlText w:val="(%1)"/>
      <w:lvlJc w:val="left"/>
      <w:pPr>
        <w:ind w:left="0" w:firstLine="0"/>
      </w:pPr>
      <w:rPr>
        <w:rFonts w:ascii="Arial" w:eastAsia="Arial" w:hAnsi="Arial" w:cs="Arial" w:hint="default"/>
        <w:b/>
        <w:bCs/>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 w15:restartNumberingAfterBreak="0">
    <w:nsid w:val="214D484B"/>
    <w:multiLevelType w:val="multilevel"/>
    <w:tmpl w:val="40BA8CD4"/>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1D931FF"/>
    <w:multiLevelType w:val="hybridMultilevel"/>
    <w:tmpl w:val="97E22C36"/>
    <w:lvl w:ilvl="0" w:tplc="A6C8E390">
      <w:start w:val="1"/>
      <w:numFmt w:val="lowerLetter"/>
      <w:lvlText w:val="(%1)"/>
      <w:lvlJc w:val="left"/>
      <w:pPr>
        <w:ind w:left="487" w:hanging="360"/>
      </w:pPr>
      <w:rPr>
        <w:rFonts w:hint="default"/>
        <w:u w:val="none"/>
      </w:rPr>
    </w:lvl>
    <w:lvl w:ilvl="1" w:tplc="04090019" w:tentative="1">
      <w:start w:val="1"/>
      <w:numFmt w:val="lowerLetter"/>
      <w:lvlText w:val="%2."/>
      <w:lvlJc w:val="left"/>
      <w:pPr>
        <w:ind w:left="1207" w:hanging="360"/>
      </w:pPr>
    </w:lvl>
    <w:lvl w:ilvl="2" w:tplc="0409001B" w:tentative="1">
      <w:start w:val="1"/>
      <w:numFmt w:val="lowerRoman"/>
      <w:lvlText w:val="%3."/>
      <w:lvlJc w:val="right"/>
      <w:pPr>
        <w:ind w:left="1927" w:hanging="180"/>
      </w:pPr>
    </w:lvl>
    <w:lvl w:ilvl="3" w:tplc="0409000F" w:tentative="1">
      <w:start w:val="1"/>
      <w:numFmt w:val="decimal"/>
      <w:lvlText w:val="%4."/>
      <w:lvlJc w:val="left"/>
      <w:pPr>
        <w:ind w:left="2647" w:hanging="360"/>
      </w:pPr>
    </w:lvl>
    <w:lvl w:ilvl="4" w:tplc="04090019" w:tentative="1">
      <w:start w:val="1"/>
      <w:numFmt w:val="lowerLetter"/>
      <w:lvlText w:val="%5."/>
      <w:lvlJc w:val="left"/>
      <w:pPr>
        <w:ind w:left="3367" w:hanging="360"/>
      </w:pPr>
    </w:lvl>
    <w:lvl w:ilvl="5" w:tplc="0409001B" w:tentative="1">
      <w:start w:val="1"/>
      <w:numFmt w:val="lowerRoman"/>
      <w:lvlText w:val="%6."/>
      <w:lvlJc w:val="right"/>
      <w:pPr>
        <w:ind w:left="4087" w:hanging="180"/>
      </w:pPr>
    </w:lvl>
    <w:lvl w:ilvl="6" w:tplc="0409000F" w:tentative="1">
      <w:start w:val="1"/>
      <w:numFmt w:val="decimal"/>
      <w:lvlText w:val="%7."/>
      <w:lvlJc w:val="left"/>
      <w:pPr>
        <w:ind w:left="4807" w:hanging="360"/>
      </w:pPr>
    </w:lvl>
    <w:lvl w:ilvl="7" w:tplc="04090019" w:tentative="1">
      <w:start w:val="1"/>
      <w:numFmt w:val="lowerLetter"/>
      <w:lvlText w:val="%8."/>
      <w:lvlJc w:val="left"/>
      <w:pPr>
        <w:ind w:left="5527" w:hanging="360"/>
      </w:pPr>
    </w:lvl>
    <w:lvl w:ilvl="8" w:tplc="0409001B" w:tentative="1">
      <w:start w:val="1"/>
      <w:numFmt w:val="lowerRoman"/>
      <w:lvlText w:val="%9."/>
      <w:lvlJc w:val="right"/>
      <w:pPr>
        <w:ind w:left="6247" w:hanging="180"/>
      </w:pPr>
    </w:lvl>
  </w:abstractNum>
  <w:abstractNum w:abstractNumId="11" w15:restartNumberingAfterBreak="0">
    <w:nsid w:val="22182FAA"/>
    <w:multiLevelType w:val="multilevel"/>
    <w:tmpl w:val="BB683756"/>
    <w:lvl w:ilvl="0">
      <w:start w:val="1"/>
      <w:numFmt w:val="decimal"/>
      <w:suff w:val="space"/>
      <w:lvlText w:val="13.22.%1"/>
      <w:lvlJc w:val="left"/>
      <w:pPr>
        <w:ind w:left="0" w:firstLine="0"/>
      </w:pPr>
      <w:rPr>
        <w:rFonts w:ascii="Arial" w:eastAsia="Arial" w:hAnsi="Arial" w:cs="Arial" w:hint="default"/>
        <w:b/>
        <w:bCs/>
        <w:i w:val="0"/>
        <w:iCs w:val="0"/>
        <w:smallCaps w:val="0"/>
        <w:strike w:val="0"/>
        <w:color w:val="000000"/>
        <w:spacing w:val="0"/>
        <w:w w:val="100"/>
        <w:position w:val="0"/>
        <w:sz w:val="17"/>
        <w:szCs w:val="17"/>
        <w:u w:val="singl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15:restartNumberingAfterBreak="0">
    <w:nsid w:val="2B337DA3"/>
    <w:multiLevelType w:val="multilevel"/>
    <w:tmpl w:val="BA362516"/>
    <w:lvl w:ilvl="0">
      <w:start w:val="4"/>
      <w:numFmt w:val="lowerLetter"/>
      <w:suff w:val="space"/>
      <w:lvlText w:val="(%1)"/>
      <w:lvlJc w:val="left"/>
      <w:pPr>
        <w:ind w:left="0" w:firstLine="0"/>
      </w:pPr>
      <w:rPr>
        <w:rFonts w:ascii="Arial" w:eastAsia="Arial" w:hAnsi="Arial" w:cs="Aria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2FC13011"/>
    <w:multiLevelType w:val="multilevel"/>
    <w:tmpl w:val="CA3ABDF8"/>
    <w:lvl w:ilvl="0">
      <w:start w:val="1"/>
      <w:numFmt w:val="decimal"/>
      <w:suff w:val="space"/>
      <w:lvlText w:val="13.28.%1"/>
      <w:lvlJc w:val="left"/>
      <w:pPr>
        <w:ind w:left="0" w:firstLine="0"/>
      </w:pPr>
      <w:rPr>
        <w:rFonts w:ascii="Arial" w:eastAsia="Arial" w:hAnsi="Arial" w:cs="Arial" w:hint="default"/>
        <w:b/>
        <w:bCs/>
        <w:i w:val="0"/>
        <w:iCs w:val="0"/>
        <w:smallCaps w:val="0"/>
        <w:strike w:val="0"/>
        <w:color w:val="382B76"/>
        <w:spacing w:val="0"/>
        <w:w w:val="100"/>
        <w:position w:val="0"/>
        <w:sz w:val="17"/>
        <w:szCs w:val="17"/>
        <w:u w:val="singl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38142196"/>
    <w:multiLevelType w:val="multilevel"/>
    <w:tmpl w:val="A536853A"/>
    <w:lvl w:ilvl="0">
      <w:start w:val="1"/>
      <w:numFmt w:val="lowerLetter"/>
      <w:suff w:val="space"/>
      <w:lvlText w:val="(%1)"/>
      <w:lvlJc w:val="left"/>
      <w:pPr>
        <w:ind w:left="0" w:firstLine="0"/>
      </w:pPr>
      <w:rPr>
        <w:rFonts w:ascii="Arial" w:eastAsia="Arial" w:hAnsi="Arial" w:cs="Aria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421A2649"/>
    <w:multiLevelType w:val="hybridMultilevel"/>
    <w:tmpl w:val="43464622"/>
    <w:lvl w:ilvl="0" w:tplc="5E9617DE">
      <w:start w:val="1"/>
      <w:numFmt w:val="decimal"/>
      <w:lvlText w:val="3.%1"/>
      <w:lvlJc w:val="left"/>
      <w:pPr>
        <w:ind w:left="847" w:hanging="360"/>
      </w:pPr>
      <w:rPr>
        <w:rFonts w:hint="default"/>
        <w:b/>
        <w:bCs/>
        <w:color w:val="2C3880"/>
      </w:rPr>
    </w:lvl>
    <w:lvl w:ilvl="1" w:tplc="04090019" w:tentative="1">
      <w:start w:val="1"/>
      <w:numFmt w:val="lowerLetter"/>
      <w:lvlText w:val="%2."/>
      <w:lvlJc w:val="left"/>
      <w:pPr>
        <w:ind w:left="1567" w:hanging="360"/>
      </w:pPr>
    </w:lvl>
    <w:lvl w:ilvl="2" w:tplc="0409001B" w:tentative="1">
      <w:start w:val="1"/>
      <w:numFmt w:val="lowerRoman"/>
      <w:lvlText w:val="%3."/>
      <w:lvlJc w:val="right"/>
      <w:pPr>
        <w:ind w:left="2287" w:hanging="180"/>
      </w:pPr>
    </w:lvl>
    <w:lvl w:ilvl="3" w:tplc="0409000F" w:tentative="1">
      <w:start w:val="1"/>
      <w:numFmt w:val="decimal"/>
      <w:lvlText w:val="%4."/>
      <w:lvlJc w:val="left"/>
      <w:pPr>
        <w:ind w:left="3007" w:hanging="360"/>
      </w:pPr>
    </w:lvl>
    <w:lvl w:ilvl="4" w:tplc="04090019" w:tentative="1">
      <w:start w:val="1"/>
      <w:numFmt w:val="lowerLetter"/>
      <w:lvlText w:val="%5."/>
      <w:lvlJc w:val="left"/>
      <w:pPr>
        <w:ind w:left="3727" w:hanging="360"/>
      </w:pPr>
    </w:lvl>
    <w:lvl w:ilvl="5" w:tplc="0409001B" w:tentative="1">
      <w:start w:val="1"/>
      <w:numFmt w:val="lowerRoman"/>
      <w:lvlText w:val="%6."/>
      <w:lvlJc w:val="right"/>
      <w:pPr>
        <w:ind w:left="4447" w:hanging="180"/>
      </w:pPr>
    </w:lvl>
    <w:lvl w:ilvl="6" w:tplc="0409000F" w:tentative="1">
      <w:start w:val="1"/>
      <w:numFmt w:val="decimal"/>
      <w:lvlText w:val="%7."/>
      <w:lvlJc w:val="left"/>
      <w:pPr>
        <w:ind w:left="5167" w:hanging="360"/>
      </w:pPr>
    </w:lvl>
    <w:lvl w:ilvl="7" w:tplc="04090019" w:tentative="1">
      <w:start w:val="1"/>
      <w:numFmt w:val="lowerLetter"/>
      <w:lvlText w:val="%8."/>
      <w:lvlJc w:val="left"/>
      <w:pPr>
        <w:ind w:left="5887" w:hanging="360"/>
      </w:pPr>
    </w:lvl>
    <w:lvl w:ilvl="8" w:tplc="0409001B" w:tentative="1">
      <w:start w:val="1"/>
      <w:numFmt w:val="lowerRoman"/>
      <w:lvlText w:val="%9."/>
      <w:lvlJc w:val="right"/>
      <w:pPr>
        <w:ind w:left="6607" w:hanging="180"/>
      </w:pPr>
    </w:lvl>
  </w:abstractNum>
  <w:abstractNum w:abstractNumId="16" w15:restartNumberingAfterBreak="0">
    <w:nsid w:val="45B1536B"/>
    <w:multiLevelType w:val="multilevel"/>
    <w:tmpl w:val="36222F82"/>
    <w:lvl w:ilvl="0">
      <w:start w:val="1"/>
      <w:numFmt w:val="lowerLetter"/>
      <w:suff w:val="space"/>
      <w:lvlText w:val="(%1)"/>
      <w:lvlJc w:val="left"/>
      <w:pPr>
        <w:ind w:left="0" w:firstLine="0"/>
      </w:pPr>
      <w:rPr>
        <w:rFonts w:ascii="Arial" w:eastAsia="Arial" w:hAnsi="Arial" w:cs="Aria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47625160"/>
    <w:multiLevelType w:val="multilevel"/>
    <w:tmpl w:val="7798673C"/>
    <w:lvl w:ilvl="0">
      <w:start w:val="1"/>
      <w:numFmt w:val="lowerLetter"/>
      <w:suff w:val="space"/>
      <w:lvlText w:val="(%1)"/>
      <w:lvlJc w:val="left"/>
      <w:pPr>
        <w:ind w:left="0" w:firstLine="0"/>
      </w:pPr>
      <w:rPr>
        <w:rFonts w:ascii="Arial" w:eastAsia="Arial" w:hAnsi="Arial" w:cs="Arial" w:hint="default"/>
        <w:b/>
        <w:bCs/>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15:restartNumberingAfterBreak="0">
    <w:nsid w:val="486F7BD1"/>
    <w:multiLevelType w:val="multilevel"/>
    <w:tmpl w:val="A3DE1A60"/>
    <w:lvl w:ilvl="0">
      <w:start w:val="1"/>
      <w:numFmt w:val="lowerLetter"/>
      <w:suff w:val="space"/>
      <w:lvlText w:val="(%1)"/>
      <w:lvlJc w:val="left"/>
      <w:pPr>
        <w:ind w:left="0" w:firstLine="0"/>
      </w:pPr>
      <w:rPr>
        <w:rFonts w:ascii="Arial" w:eastAsia="Arial" w:hAnsi="Arial" w:cs="Aria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56AF4C67"/>
    <w:multiLevelType w:val="multilevel"/>
    <w:tmpl w:val="A68276A6"/>
    <w:lvl w:ilvl="0">
      <w:start w:val="1"/>
      <w:numFmt w:val="decimal"/>
      <w:lvlText w:val="14.5.%1"/>
      <w:lvlJc w:val="left"/>
      <w:rPr>
        <w:rFonts w:ascii="Arial" w:eastAsia="Arial" w:hAnsi="Arial" w:cs="Arial"/>
        <w:b/>
        <w:bCs/>
        <w:i w:val="0"/>
        <w:iCs w:val="0"/>
        <w:smallCaps w:val="0"/>
        <w:strike w:val="0"/>
        <w:color w:val="000000"/>
        <w:spacing w:val="0"/>
        <w:w w:val="100"/>
        <w:position w:val="0"/>
        <w:sz w:val="17"/>
        <w:szCs w:val="17"/>
        <w:u w:val="singl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3712E9C"/>
    <w:multiLevelType w:val="multilevel"/>
    <w:tmpl w:val="E362C074"/>
    <w:lvl w:ilvl="0">
      <w:start w:val="1"/>
      <w:numFmt w:val="lowerLetter"/>
      <w:suff w:val="space"/>
      <w:lvlText w:val="(%1)"/>
      <w:lvlJc w:val="left"/>
      <w:pPr>
        <w:ind w:left="0" w:firstLine="0"/>
      </w:pPr>
      <w:rPr>
        <w:rFonts w:ascii="Arial" w:eastAsia="Arial" w:hAnsi="Arial" w:cs="Aria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15:restartNumberingAfterBreak="0">
    <w:nsid w:val="650B1A7A"/>
    <w:multiLevelType w:val="hybridMultilevel"/>
    <w:tmpl w:val="865E2C1A"/>
    <w:lvl w:ilvl="0" w:tplc="49D838A8">
      <w:start w:val="1"/>
      <w:numFmt w:val="decimal"/>
      <w:suff w:val="space"/>
      <w:lvlText w:val="2.%1"/>
      <w:lvlJc w:val="left"/>
      <w:pPr>
        <w:ind w:left="720" w:hanging="360"/>
      </w:pPr>
      <w:rPr>
        <w:rFonts w:hint="default"/>
        <w:b/>
        <w:bCs/>
        <w:strike w:val="0"/>
        <w:color w:val="2C388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D529BC"/>
    <w:multiLevelType w:val="hybridMultilevel"/>
    <w:tmpl w:val="8E56E1AC"/>
    <w:lvl w:ilvl="0" w:tplc="3B58F820">
      <w:start w:val="1"/>
      <w:numFmt w:val="decimal"/>
      <w:suff w:val="space"/>
      <w:lvlText w:val="2.%1"/>
      <w:lvlJc w:val="left"/>
      <w:pPr>
        <w:ind w:left="720" w:hanging="360"/>
      </w:pPr>
      <w:rPr>
        <w:rFonts w:hint="default"/>
        <w:b/>
        <w:bCs/>
        <w:strike/>
        <w:color w:val="2C38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970B83"/>
    <w:multiLevelType w:val="multilevel"/>
    <w:tmpl w:val="FBD25208"/>
    <w:lvl w:ilvl="0">
      <w:start w:val="1"/>
      <w:numFmt w:val="decimal"/>
      <w:lvlText w:val="13.32.%1"/>
      <w:lvlJc w:val="left"/>
      <w:rPr>
        <w:rFonts w:ascii="Arial" w:eastAsia="Arial" w:hAnsi="Arial" w:cs="Arial"/>
        <w:b/>
        <w:bCs/>
        <w:i w:val="0"/>
        <w:iCs w:val="0"/>
        <w:smallCaps w:val="0"/>
        <w:strike w:val="0"/>
        <w:color w:val="000000"/>
        <w:spacing w:val="0"/>
        <w:w w:val="100"/>
        <w:position w:val="0"/>
        <w:sz w:val="17"/>
        <w:szCs w:val="17"/>
        <w:u w:val="singl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CE611C8"/>
    <w:multiLevelType w:val="hybridMultilevel"/>
    <w:tmpl w:val="788AC89C"/>
    <w:lvl w:ilvl="0" w:tplc="9F180DC8">
      <w:start w:val="4"/>
      <w:numFmt w:val="decimal"/>
      <w:lvlText w:val="1.%1"/>
      <w:lvlJc w:val="left"/>
      <w:pPr>
        <w:ind w:left="720" w:hanging="360"/>
      </w:pPr>
      <w:rPr>
        <w:rFonts w:hint="default"/>
        <w:b/>
        <w:bCs/>
        <w:color w:val="2C38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0E0186"/>
    <w:multiLevelType w:val="multilevel"/>
    <w:tmpl w:val="9036F406"/>
    <w:lvl w:ilvl="0">
      <w:start w:val="1"/>
      <w:numFmt w:val="lowerLetter"/>
      <w:suff w:val="space"/>
      <w:lvlText w:val="(%1)"/>
      <w:lvlJc w:val="left"/>
      <w:pPr>
        <w:ind w:left="0" w:firstLine="0"/>
      </w:pPr>
      <w:rPr>
        <w:rFonts w:ascii="Arial" w:eastAsia="Arial" w:hAnsi="Arial" w:cs="Aria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15:restartNumberingAfterBreak="0">
    <w:nsid w:val="78DB2ED9"/>
    <w:multiLevelType w:val="hybridMultilevel"/>
    <w:tmpl w:val="B37C32BE"/>
    <w:lvl w:ilvl="0" w:tplc="FFFFFFFF">
      <w:start w:val="4"/>
      <w:numFmt w:val="decimal"/>
      <w:lvlText w:val="3.%1"/>
      <w:lvlJc w:val="left"/>
      <w:pPr>
        <w:ind w:left="847" w:hanging="360"/>
      </w:pPr>
      <w:rPr>
        <w:rFonts w:hint="default"/>
        <w:b/>
        <w:bCs/>
        <w:color w:val="2C3880"/>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E0D0E40"/>
    <w:multiLevelType w:val="multilevel"/>
    <w:tmpl w:val="974EF484"/>
    <w:lvl w:ilvl="0">
      <w:start w:val="100"/>
      <w:numFmt w:val="lowerRoman"/>
      <w:suff w:val="space"/>
      <w:lvlText w:val="(%1)"/>
      <w:lvlJc w:val="left"/>
      <w:pPr>
        <w:ind w:left="0" w:firstLine="0"/>
      </w:pPr>
      <w:rPr>
        <w:rFonts w:ascii="Arial" w:eastAsia="Arial" w:hAnsi="Arial" w:cs="Aria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 w15:restartNumberingAfterBreak="0">
    <w:nsid w:val="7F930B14"/>
    <w:multiLevelType w:val="multilevel"/>
    <w:tmpl w:val="F2F67BD0"/>
    <w:lvl w:ilvl="0">
      <w:start w:val="1"/>
      <w:numFmt w:val="lowerLetter"/>
      <w:suff w:val="space"/>
      <w:lvlText w:val="(%1)"/>
      <w:lvlJc w:val="left"/>
      <w:pPr>
        <w:ind w:left="0" w:firstLine="0"/>
      </w:pPr>
      <w:rPr>
        <w:rFonts w:ascii="Arial" w:eastAsia="Arial" w:hAnsi="Arial" w:cs="Arial" w:hint="default"/>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25"/>
  </w:num>
  <w:num w:numId="2">
    <w:abstractNumId w:val="4"/>
  </w:num>
  <w:num w:numId="3">
    <w:abstractNumId w:val="28"/>
  </w:num>
  <w:num w:numId="4">
    <w:abstractNumId w:val="16"/>
  </w:num>
  <w:num w:numId="5">
    <w:abstractNumId w:val="14"/>
  </w:num>
  <w:num w:numId="6">
    <w:abstractNumId w:val="20"/>
  </w:num>
  <w:num w:numId="7">
    <w:abstractNumId w:val="27"/>
  </w:num>
  <w:num w:numId="8">
    <w:abstractNumId w:val="12"/>
  </w:num>
  <w:num w:numId="9">
    <w:abstractNumId w:val="18"/>
  </w:num>
  <w:num w:numId="10">
    <w:abstractNumId w:val="11"/>
  </w:num>
  <w:num w:numId="11">
    <w:abstractNumId w:val="13"/>
  </w:num>
  <w:num w:numId="12">
    <w:abstractNumId w:val="23"/>
  </w:num>
  <w:num w:numId="13">
    <w:abstractNumId w:val="19"/>
  </w:num>
  <w:num w:numId="14">
    <w:abstractNumId w:val="3"/>
  </w:num>
  <w:num w:numId="15">
    <w:abstractNumId w:val="17"/>
  </w:num>
  <w:num w:numId="16">
    <w:abstractNumId w:val="0"/>
  </w:num>
  <w:num w:numId="17">
    <w:abstractNumId w:val="7"/>
  </w:num>
  <w:num w:numId="18">
    <w:abstractNumId w:val="8"/>
  </w:num>
  <w:num w:numId="19">
    <w:abstractNumId w:val="9"/>
  </w:num>
  <w:num w:numId="20">
    <w:abstractNumId w:val="24"/>
  </w:num>
  <w:num w:numId="21">
    <w:abstractNumId w:val="22"/>
  </w:num>
  <w:num w:numId="22">
    <w:abstractNumId w:val="21"/>
  </w:num>
  <w:num w:numId="23">
    <w:abstractNumId w:val="6"/>
  </w:num>
  <w:num w:numId="24">
    <w:abstractNumId w:val="15"/>
  </w:num>
  <w:num w:numId="25">
    <w:abstractNumId w:val="1"/>
  </w:num>
  <w:num w:numId="26">
    <w:abstractNumId w:val="26"/>
  </w:num>
  <w:num w:numId="27">
    <w:abstractNumId w:val="5"/>
  </w:num>
  <w:num w:numId="28">
    <w:abstractNumId w:val="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3AA"/>
    <w:rsid w:val="00025AB2"/>
    <w:rsid w:val="00097E4A"/>
    <w:rsid w:val="000A7691"/>
    <w:rsid w:val="00174CB4"/>
    <w:rsid w:val="00182D17"/>
    <w:rsid w:val="001D04DA"/>
    <w:rsid w:val="0021044E"/>
    <w:rsid w:val="002A2558"/>
    <w:rsid w:val="002D63F2"/>
    <w:rsid w:val="00426B08"/>
    <w:rsid w:val="00486DDF"/>
    <w:rsid w:val="0058227B"/>
    <w:rsid w:val="005D66DD"/>
    <w:rsid w:val="005D7C10"/>
    <w:rsid w:val="0063231B"/>
    <w:rsid w:val="006D0690"/>
    <w:rsid w:val="00713C83"/>
    <w:rsid w:val="009263AA"/>
    <w:rsid w:val="00932395"/>
    <w:rsid w:val="00945ACC"/>
    <w:rsid w:val="009568CC"/>
    <w:rsid w:val="009655F2"/>
    <w:rsid w:val="00A81DD6"/>
    <w:rsid w:val="00A84384"/>
    <w:rsid w:val="00A86744"/>
    <w:rsid w:val="00BD0AD9"/>
    <w:rsid w:val="00CE63B6"/>
    <w:rsid w:val="00D86C89"/>
    <w:rsid w:val="00E42C1C"/>
    <w:rsid w:val="00F90A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2EE9"/>
  <w15:docId w15:val="{09FE3DE8-5D28-4E1B-ABDB-D4ADA6B52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es-E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
    <w:name w:val="Picture caption_"/>
    <w:basedOn w:val="DefaultParagraphFont"/>
    <w:link w:val="Picturecaption0"/>
    <w:rPr>
      <w:rFonts w:ascii="Arial" w:eastAsia="Arial" w:hAnsi="Arial" w:cs="Arial"/>
      <w:b w:val="0"/>
      <w:bCs w:val="0"/>
      <w:i w:val="0"/>
      <w:iCs w:val="0"/>
      <w:smallCaps w:val="0"/>
      <w:strike w:val="0"/>
      <w:color w:val="EBEBEB"/>
      <w:sz w:val="24"/>
      <w:szCs w:val="24"/>
      <w:u w:val="none"/>
    </w:rPr>
  </w:style>
  <w:style w:type="character" w:customStyle="1" w:styleId="Other">
    <w:name w:val="Other_"/>
    <w:basedOn w:val="DefaultParagraphFont"/>
    <w:link w:val="Other0"/>
    <w:rPr>
      <w:rFonts w:ascii="Arial" w:eastAsia="Arial" w:hAnsi="Arial" w:cs="Arial"/>
      <w:b w:val="0"/>
      <w:bCs w:val="0"/>
      <w:i w:val="0"/>
      <w:iCs w:val="0"/>
      <w:smallCaps w:val="0"/>
      <w:strike w:val="0"/>
      <w:sz w:val="17"/>
      <w:szCs w:val="17"/>
      <w:u w:val="none"/>
    </w:rPr>
  </w:style>
  <w:style w:type="paragraph" w:customStyle="1" w:styleId="Picturecaption0">
    <w:name w:val="Picture caption"/>
    <w:basedOn w:val="Normal"/>
    <w:link w:val="Picturecaption"/>
    <w:pPr>
      <w:shd w:val="clear" w:color="auto" w:fill="FFFFFF"/>
      <w:spacing w:line="218" w:lineRule="auto"/>
    </w:pPr>
    <w:rPr>
      <w:rFonts w:ascii="Arial" w:eastAsia="Arial" w:hAnsi="Arial" w:cs="Arial"/>
      <w:color w:val="EBEBEB"/>
    </w:rPr>
  </w:style>
  <w:style w:type="paragraph" w:customStyle="1" w:styleId="Other0">
    <w:name w:val="Other"/>
    <w:basedOn w:val="Normal"/>
    <w:link w:val="Other"/>
    <w:pPr>
      <w:shd w:val="clear" w:color="auto" w:fill="FFFFFF"/>
    </w:pPr>
    <w:rPr>
      <w:rFonts w:ascii="Arial" w:eastAsia="Arial" w:hAnsi="Arial" w:cs="Arial"/>
      <w:sz w:val="17"/>
      <w:szCs w:val="17"/>
    </w:rPr>
  </w:style>
  <w:style w:type="paragraph" w:styleId="Header">
    <w:name w:val="header"/>
    <w:basedOn w:val="Normal"/>
    <w:link w:val="HeaderChar"/>
    <w:uiPriority w:val="99"/>
    <w:unhideWhenUsed/>
    <w:rsid w:val="002A2558"/>
    <w:pPr>
      <w:tabs>
        <w:tab w:val="center" w:pos="4680"/>
        <w:tab w:val="right" w:pos="9360"/>
      </w:tabs>
    </w:pPr>
  </w:style>
  <w:style w:type="character" w:customStyle="1" w:styleId="HeaderChar">
    <w:name w:val="Header Char"/>
    <w:basedOn w:val="DefaultParagraphFont"/>
    <w:link w:val="Header"/>
    <w:uiPriority w:val="99"/>
    <w:rsid w:val="002A2558"/>
    <w:rPr>
      <w:color w:val="000000"/>
    </w:rPr>
  </w:style>
  <w:style w:type="paragraph" w:styleId="Footer">
    <w:name w:val="footer"/>
    <w:basedOn w:val="Normal"/>
    <w:link w:val="FooterChar"/>
    <w:uiPriority w:val="99"/>
    <w:unhideWhenUsed/>
    <w:rsid w:val="002A2558"/>
    <w:pPr>
      <w:tabs>
        <w:tab w:val="center" w:pos="4680"/>
        <w:tab w:val="right" w:pos="9360"/>
      </w:tabs>
    </w:pPr>
  </w:style>
  <w:style w:type="character" w:customStyle="1" w:styleId="FooterChar">
    <w:name w:val="Footer Char"/>
    <w:basedOn w:val="DefaultParagraphFont"/>
    <w:link w:val="Footer"/>
    <w:uiPriority w:val="99"/>
    <w:rsid w:val="002A2558"/>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mailto:itic@thomasmiller.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5195</Words>
  <Characters>29618</Characters>
  <Application>Microsoft Office Word</Application>
  <DocSecurity>4</DocSecurity>
  <Lines>246</Lines>
  <Paragraphs>69</Paragraphs>
  <ScaleCrop>false</ScaleCrop>
  <HeadingPairs>
    <vt:vector size="2" baseType="variant">
      <vt:variant>
        <vt:lpstr>Title</vt:lpstr>
      </vt:variant>
      <vt:variant>
        <vt:i4>1</vt:i4>
      </vt:variant>
    </vt:vector>
  </HeadingPairs>
  <TitlesOfParts>
    <vt:vector size="1" baseType="lpstr">
      <vt:lpstr>027ITIC Rules covers - comparison</vt:lpstr>
    </vt:vector>
  </TitlesOfParts>
  <Company/>
  <LinksUpToDate>false</LinksUpToDate>
  <CharactersWithSpaces>34744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027ITIC Rules covers - comparison</dc:title>
  <dc:subject/>
  <dc:creator>George Manea</dc:creator>
  <cp:keywords/>
  <cp:lastModifiedBy>Nicole Pool</cp:lastModifiedBy>
  <cp:revision>2</cp:revision>
  <dcterms:created xsi:type="dcterms:W3CDTF">2023-07-18T11:19:00Z</dcterms:created>
  <dcterms:modified xsi:type="dcterms:W3CDTF">2023-07-18T11:19:00Z</dcterms:modified>
</cp:coreProperties>
</file>